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138FD" w14:textId="2A1A7BD0" w:rsidR="006957D2" w:rsidRPr="005D3D2D" w:rsidRDefault="00223D4C" w:rsidP="006957D2">
      <w:pPr>
        <w:pStyle w:val="ab"/>
        <w:jc w:val="center"/>
        <w:rPr>
          <w:rFonts w:cstheme="minorHAnsi"/>
          <w:sz w:val="28"/>
          <w:szCs w:val="28"/>
        </w:rPr>
      </w:pPr>
      <w:r w:rsidRPr="005D3D2D">
        <w:rPr>
          <w:rFonts w:cstheme="minorHAnsi"/>
          <w:noProof/>
          <w:sz w:val="28"/>
          <w:szCs w:val="28"/>
        </w:rPr>
        <w:drawing>
          <wp:inline distT="0" distB="0" distL="0" distR="0" wp14:anchorId="550C97B4" wp14:editId="11BD210D">
            <wp:extent cx="1678348" cy="184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780" cy="186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F6C4" w14:textId="2ED0F6CD" w:rsidR="006957D2" w:rsidRPr="005D3D2D" w:rsidRDefault="006957D2" w:rsidP="006957D2">
      <w:pPr>
        <w:pStyle w:val="ab"/>
        <w:jc w:val="center"/>
        <w:rPr>
          <w:rFonts w:cstheme="minorHAnsi"/>
          <w:sz w:val="28"/>
          <w:szCs w:val="28"/>
        </w:rPr>
      </w:pPr>
    </w:p>
    <w:p w14:paraId="2198E05B" w14:textId="2FA62DC7" w:rsidR="006957D2" w:rsidRPr="005D3D2D" w:rsidRDefault="005749AD" w:rsidP="006957D2">
      <w:pPr>
        <w:pStyle w:val="ab"/>
        <w:jc w:val="center"/>
        <w:rPr>
          <w:rFonts w:cstheme="minorHAnsi"/>
          <w:sz w:val="28"/>
          <w:szCs w:val="28"/>
        </w:rPr>
      </w:pPr>
      <w:r w:rsidRPr="005D3D2D">
        <w:rPr>
          <w:rFonts w:cstheme="minorHAnsi"/>
          <w:sz w:val="28"/>
          <w:szCs w:val="28"/>
        </w:rPr>
        <w:t>Усилитель звука</w:t>
      </w:r>
      <w:r w:rsidR="00EA303C" w:rsidRPr="005D3D2D">
        <w:rPr>
          <w:rFonts w:cstheme="minorHAnsi"/>
          <w:sz w:val="28"/>
          <w:szCs w:val="28"/>
        </w:rPr>
        <w:t xml:space="preserve"> с микрофоном</w:t>
      </w:r>
      <w:r w:rsidRPr="005D3D2D">
        <w:rPr>
          <w:rFonts w:cstheme="minorHAnsi"/>
          <w:sz w:val="28"/>
          <w:szCs w:val="28"/>
        </w:rPr>
        <w:t xml:space="preserve"> и функцией </w:t>
      </w:r>
      <w:r w:rsidRPr="005D3D2D">
        <w:rPr>
          <w:rFonts w:cstheme="minorHAnsi"/>
          <w:sz w:val="28"/>
          <w:szCs w:val="28"/>
          <w:lang w:val="en-US"/>
        </w:rPr>
        <w:t>Bluetooth</w:t>
      </w:r>
    </w:p>
    <w:p w14:paraId="5774C4A4" w14:textId="35A89C2C" w:rsidR="006957D2" w:rsidRPr="005D3D2D" w:rsidRDefault="006957D2" w:rsidP="006957D2">
      <w:pPr>
        <w:pStyle w:val="ab"/>
        <w:jc w:val="center"/>
        <w:rPr>
          <w:rFonts w:cstheme="minorHAnsi"/>
          <w:sz w:val="28"/>
          <w:szCs w:val="28"/>
        </w:rPr>
      </w:pPr>
    </w:p>
    <w:p w14:paraId="207C2099" w14:textId="368B7DF8" w:rsidR="006957D2" w:rsidRPr="005D3D2D" w:rsidRDefault="00EA303C" w:rsidP="006957D2">
      <w:pPr>
        <w:pStyle w:val="ab"/>
        <w:jc w:val="center"/>
        <w:rPr>
          <w:rFonts w:cstheme="minorHAnsi"/>
          <w:sz w:val="36"/>
          <w:szCs w:val="36"/>
          <w:lang w:val="en-US"/>
        </w:rPr>
      </w:pPr>
      <w:r w:rsidRPr="005D3D2D">
        <w:rPr>
          <w:rFonts w:cstheme="minorHAnsi"/>
          <w:sz w:val="36"/>
          <w:szCs w:val="36"/>
          <w:lang w:val="en-US"/>
        </w:rPr>
        <w:t>K</w:t>
      </w:r>
      <w:r w:rsidR="004721C2" w:rsidRPr="005D3D2D">
        <w:rPr>
          <w:rFonts w:cstheme="minorHAnsi"/>
          <w:sz w:val="36"/>
          <w:szCs w:val="36"/>
          <w:lang w:val="en-US"/>
        </w:rPr>
        <w:t>-1</w:t>
      </w:r>
    </w:p>
    <w:p w14:paraId="3C18BE2A" w14:textId="04FAD9FC" w:rsidR="006957D2" w:rsidRPr="005D3D2D" w:rsidRDefault="006957D2" w:rsidP="006957D2">
      <w:pPr>
        <w:pStyle w:val="ab"/>
        <w:jc w:val="center"/>
        <w:rPr>
          <w:rFonts w:cstheme="minorHAnsi"/>
          <w:sz w:val="28"/>
          <w:szCs w:val="28"/>
        </w:rPr>
      </w:pPr>
    </w:p>
    <w:p w14:paraId="3115BC01" w14:textId="77777777" w:rsidR="005E4E17" w:rsidRPr="005D3D2D" w:rsidRDefault="005E4E17" w:rsidP="00223D4C">
      <w:pPr>
        <w:pStyle w:val="ab"/>
        <w:rPr>
          <w:rFonts w:cstheme="minorHAnsi"/>
          <w:sz w:val="28"/>
          <w:szCs w:val="28"/>
        </w:rPr>
      </w:pPr>
    </w:p>
    <w:p w14:paraId="76D06BA2" w14:textId="09E85648" w:rsidR="00D61DF2" w:rsidRDefault="00D61DF2" w:rsidP="00D870ED">
      <w:pPr>
        <w:pStyle w:val="ab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470660F3" wp14:editId="4AD2CCDD">
            <wp:extent cx="6645910" cy="5361305"/>
            <wp:effectExtent l="0" t="0" r="2540" b="0"/>
            <wp:docPr id="5" name="Рисунок 5" descr="Изображение выглядит как микрофон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микрофон, внутренний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C573" w14:textId="77777777" w:rsidR="00D870ED" w:rsidRPr="00D870ED" w:rsidRDefault="00D870ED" w:rsidP="00D870ED">
      <w:pPr>
        <w:pStyle w:val="ab"/>
        <w:jc w:val="center"/>
        <w:rPr>
          <w:rFonts w:cstheme="minorHAnsi"/>
          <w:sz w:val="28"/>
          <w:szCs w:val="28"/>
        </w:rPr>
      </w:pPr>
    </w:p>
    <w:p w14:paraId="7C42AA37" w14:textId="2FB7DEE3" w:rsidR="00D61DF2" w:rsidRPr="00D17E9E" w:rsidRDefault="00D61DF2" w:rsidP="000A2785">
      <w:pPr>
        <w:pStyle w:val="ab"/>
        <w:jc w:val="center"/>
        <w:rPr>
          <w:rFonts w:cstheme="minorHAnsi"/>
          <w:color w:val="FF0000"/>
          <w:lang w:val="en-US"/>
        </w:rPr>
      </w:pPr>
    </w:p>
    <w:p w14:paraId="0E60CF3C" w14:textId="34BE1BF1" w:rsidR="00DF6530" w:rsidRPr="005D3D2D" w:rsidRDefault="00DF6530" w:rsidP="000A2785">
      <w:pPr>
        <w:pStyle w:val="ab"/>
        <w:jc w:val="center"/>
        <w:rPr>
          <w:rFonts w:cstheme="minorHAnsi"/>
        </w:rPr>
      </w:pPr>
      <w:r w:rsidRPr="005D3D2D">
        <w:rPr>
          <w:rFonts w:cstheme="minorHAnsi"/>
        </w:rPr>
        <w:t>Ручной передатчик (микрофон)</w:t>
      </w:r>
      <w:r w:rsidR="003964CE" w:rsidRPr="005D3D2D">
        <w:rPr>
          <w:rFonts w:cstheme="minorHAnsi"/>
        </w:rPr>
        <w:t xml:space="preserve"> </w:t>
      </w:r>
    </w:p>
    <w:p w14:paraId="7C149B47" w14:textId="17A43301" w:rsidR="00312EFD" w:rsidRDefault="00CD6051" w:rsidP="00DF6530">
      <w:pPr>
        <w:pStyle w:val="ab"/>
        <w:jc w:val="center"/>
        <w:rPr>
          <w:rFonts w:cstheme="minorHAnsi"/>
        </w:rPr>
      </w:pPr>
      <w:r w:rsidRPr="005D3D2D">
        <w:rPr>
          <w:rFonts w:cstheme="minorHAnsi"/>
        </w:rPr>
        <w:t>(рис.1)</w:t>
      </w:r>
    </w:p>
    <w:p w14:paraId="11456304" w14:textId="77777777" w:rsidR="005D3D2D" w:rsidRPr="005D3D2D" w:rsidRDefault="005D3D2D" w:rsidP="00DF6530">
      <w:pPr>
        <w:pStyle w:val="ab"/>
        <w:jc w:val="center"/>
        <w:rPr>
          <w:rFonts w:cstheme="minorHAnsi"/>
        </w:rPr>
      </w:pPr>
    </w:p>
    <w:p w14:paraId="73EA9679" w14:textId="705A05F2" w:rsidR="0051562F" w:rsidRPr="005D3D2D" w:rsidRDefault="007500E0" w:rsidP="000A2785">
      <w:pPr>
        <w:pStyle w:val="ab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8A302D5" wp14:editId="3AB0D65D">
            <wp:extent cx="4486275" cy="31745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625" cy="3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564E" w14:textId="77777777" w:rsidR="005749AD" w:rsidRPr="005D3D2D" w:rsidRDefault="005749AD" w:rsidP="000A2785">
      <w:pPr>
        <w:pStyle w:val="ab"/>
        <w:jc w:val="center"/>
        <w:rPr>
          <w:rFonts w:cstheme="minorHAnsi"/>
        </w:rPr>
      </w:pPr>
    </w:p>
    <w:p w14:paraId="06001971" w14:textId="70AEFBFE" w:rsidR="00DF6530" w:rsidRPr="005D3D2D" w:rsidRDefault="00DF6530" w:rsidP="00DF6530">
      <w:pPr>
        <w:pStyle w:val="ab"/>
        <w:rPr>
          <w:rFonts w:cstheme="minorHAnsi"/>
        </w:rPr>
      </w:pPr>
      <w:r w:rsidRPr="005D3D2D">
        <w:rPr>
          <w:rFonts w:cstheme="minorHAnsi"/>
        </w:rPr>
        <w:t>1. Высокопрочная поролоновая насадка на микрофон.</w:t>
      </w:r>
    </w:p>
    <w:p w14:paraId="04063331" w14:textId="132939F3" w:rsidR="00DF6530" w:rsidRPr="005D3D2D" w:rsidRDefault="00DF6530" w:rsidP="00DF6530">
      <w:pPr>
        <w:pStyle w:val="ab"/>
        <w:rPr>
          <w:rFonts w:cstheme="minorHAnsi"/>
        </w:rPr>
      </w:pPr>
      <w:r w:rsidRPr="005D3D2D">
        <w:rPr>
          <w:rFonts w:cstheme="minorHAnsi"/>
        </w:rPr>
        <w:t xml:space="preserve">2. 28 </w:t>
      </w:r>
      <w:proofErr w:type="gramStart"/>
      <w:r w:rsidRPr="005D3D2D">
        <w:rPr>
          <w:rFonts w:cstheme="minorHAnsi"/>
        </w:rPr>
        <w:t>мм.</w:t>
      </w:r>
      <w:proofErr w:type="gramEnd"/>
      <w:r w:rsidRPr="005D3D2D">
        <w:rPr>
          <w:rFonts w:cstheme="minorHAnsi"/>
        </w:rPr>
        <w:t xml:space="preserve"> высокочувствительн</w:t>
      </w:r>
      <w:r w:rsidR="005749AD" w:rsidRPr="005D3D2D">
        <w:rPr>
          <w:rFonts w:cstheme="minorHAnsi"/>
        </w:rPr>
        <w:t>ый</w:t>
      </w:r>
      <w:r w:rsidRPr="005D3D2D">
        <w:rPr>
          <w:rFonts w:cstheme="minorHAnsi"/>
        </w:rPr>
        <w:t xml:space="preserve"> </w:t>
      </w:r>
      <w:proofErr w:type="spellStart"/>
      <w:r w:rsidRPr="005D3D2D">
        <w:rPr>
          <w:rFonts w:cstheme="minorHAnsi"/>
        </w:rPr>
        <w:t>гиперкардиоидный</w:t>
      </w:r>
      <w:proofErr w:type="spellEnd"/>
      <w:r w:rsidRPr="005D3D2D">
        <w:rPr>
          <w:rFonts w:cstheme="minorHAnsi"/>
        </w:rPr>
        <w:t xml:space="preserve"> микрофон.</w:t>
      </w:r>
    </w:p>
    <w:p w14:paraId="7F7FF9F6" w14:textId="72C5EF7A" w:rsidR="00DF6530" w:rsidRPr="005D3D2D" w:rsidRDefault="00DF6530" w:rsidP="00DF6530">
      <w:pPr>
        <w:pStyle w:val="ab"/>
        <w:rPr>
          <w:rFonts w:cstheme="minorHAnsi"/>
        </w:rPr>
      </w:pPr>
      <w:r w:rsidRPr="005D3D2D">
        <w:rPr>
          <w:rFonts w:cstheme="minorHAnsi"/>
        </w:rPr>
        <w:t>3. Регулятор громкости микрофона.</w:t>
      </w:r>
    </w:p>
    <w:p w14:paraId="2E810220" w14:textId="27F51DB7" w:rsidR="00DF6530" w:rsidRPr="005D3D2D" w:rsidRDefault="00DF6530" w:rsidP="00DF6530">
      <w:pPr>
        <w:pStyle w:val="ab"/>
        <w:rPr>
          <w:rFonts w:cstheme="minorHAnsi"/>
        </w:rPr>
      </w:pPr>
      <w:r w:rsidRPr="005D3D2D">
        <w:rPr>
          <w:rFonts w:cstheme="minorHAnsi"/>
        </w:rPr>
        <w:t xml:space="preserve">4. </w:t>
      </w:r>
      <w:r w:rsidR="00FE3ACA" w:rsidRPr="005D3D2D">
        <w:rPr>
          <w:rFonts w:cstheme="minorHAnsi"/>
        </w:rPr>
        <w:t>Кнопка для переключения режимов караоке (голос с эффектом ЭХО, с эффектом реверберации, чистый звук). Переключение одним нажатием на кнопку.</w:t>
      </w:r>
    </w:p>
    <w:p w14:paraId="261E7B99" w14:textId="77777777" w:rsidR="00FE3ACA" w:rsidRPr="005D3D2D" w:rsidRDefault="00FE3ACA" w:rsidP="00DF6530">
      <w:pPr>
        <w:pStyle w:val="ab"/>
        <w:rPr>
          <w:rFonts w:cstheme="minorHAnsi"/>
        </w:rPr>
      </w:pPr>
      <w:r w:rsidRPr="005D3D2D">
        <w:rPr>
          <w:rFonts w:cstheme="minorHAnsi"/>
        </w:rPr>
        <w:t>5. Встроенная звуковая карта.</w:t>
      </w:r>
    </w:p>
    <w:p w14:paraId="0181CE46" w14:textId="7968CEED" w:rsidR="00FE3ACA" w:rsidRPr="005D3D2D" w:rsidRDefault="00FE3ACA" w:rsidP="00DF6530">
      <w:pPr>
        <w:pStyle w:val="ab"/>
        <w:rPr>
          <w:rFonts w:cstheme="minorHAnsi"/>
        </w:rPr>
      </w:pPr>
      <w:r w:rsidRPr="005D3D2D">
        <w:rPr>
          <w:rFonts w:cstheme="minorHAnsi"/>
        </w:rPr>
        <w:t>6. Встроенная перезаряжаемая литиевая батарея емкостью 1000 мА/ч.</w:t>
      </w:r>
    </w:p>
    <w:p w14:paraId="44D75355" w14:textId="6D030ACE" w:rsidR="00FE3ACA" w:rsidRPr="005D3D2D" w:rsidRDefault="00FE3ACA" w:rsidP="00DF6530">
      <w:pPr>
        <w:pStyle w:val="ab"/>
        <w:rPr>
          <w:rFonts w:cstheme="minorHAnsi"/>
        </w:rPr>
      </w:pPr>
      <w:r w:rsidRPr="005D3D2D">
        <w:rPr>
          <w:rFonts w:cstheme="minorHAnsi"/>
        </w:rPr>
        <w:t>7. Кнопка включения</w:t>
      </w:r>
      <w:r w:rsidR="004C058A" w:rsidRPr="005D3D2D">
        <w:rPr>
          <w:rFonts w:cstheme="minorHAnsi"/>
        </w:rPr>
        <w:t>/выключения питания</w:t>
      </w:r>
      <w:r w:rsidRPr="005D3D2D">
        <w:rPr>
          <w:rFonts w:cstheme="minorHAnsi"/>
        </w:rPr>
        <w:t>.</w:t>
      </w:r>
    </w:p>
    <w:p w14:paraId="50A9CAA1" w14:textId="131F7644" w:rsidR="00D20B63" w:rsidRDefault="00FE3ACA" w:rsidP="005749AD">
      <w:pPr>
        <w:pStyle w:val="ab"/>
        <w:rPr>
          <w:rFonts w:cstheme="minorHAnsi"/>
          <w:noProof/>
        </w:rPr>
      </w:pPr>
      <w:r w:rsidRPr="005D3D2D">
        <w:rPr>
          <w:rFonts w:cstheme="minorHAnsi"/>
        </w:rPr>
        <w:t xml:space="preserve">8. Гнездо для зарядки </w:t>
      </w:r>
      <w:r w:rsidR="00D967C9" w:rsidRPr="005D3D2D">
        <w:rPr>
          <w:rFonts w:cstheme="minorHAnsi"/>
        </w:rPr>
        <w:t xml:space="preserve">передатчика </w:t>
      </w:r>
      <w:r w:rsidRPr="005D3D2D">
        <w:rPr>
          <w:rFonts w:cstheme="minorHAnsi"/>
        </w:rPr>
        <w:t>(</w:t>
      </w:r>
      <w:r w:rsidRPr="005D3D2D">
        <w:rPr>
          <w:rFonts w:cstheme="minorHAnsi"/>
          <w:lang w:val="en-US"/>
        </w:rPr>
        <w:t>micro</w:t>
      </w:r>
      <w:r w:rsidRPr="005D3D2D">
        <w:rPr>
          <w:rFonts w:cstheme="minorHAnsi"/>
        </w:rPr>
        <w:t xml:space="preserve"> </w:t>
      </w:r>
      <w:r w:rsidRPr="005D3D2D">
        <w:rPr>
          <w:rFonts w:cstheme="minorHAnsi"/>
          <w:lang w:val="en-US"/>
        </w:rPr>
        <w:t>USB</w:t>
      </w:r>
      <w:r w:rsidRPr="005D3D2D">
        <w:rPr>
          <w:rFonts w:cstheme="minorHAnsi"/>
        </w:rPr>
        <w:t>)</w:t>
      </w:r>
      <w:r w:rsidR="005749AD" w:rsidRPr="005D3D2D">
        <w:rPr>
          <w:rFonts w:cstheme="minorHAnsi"/>
        </w:rPr>
        <w:t>.</w:t>
      </w:r>
      <w:r w:rsidR="00D20B63" w:rsidRPr="005D3D2D">
        <w:rPr>
          <w:rFonts w:cstheme="minorHAnsi"/>
          <w:noProof/>
        </w:rPr>
        <w:t xml:space="preserve"> </w:t>
      </w:r>
    </w:p>
    <w:p w14:paraId="3908D656" w14:textId="77777777" w:rsidR="007F65B1" w:rsidRDefault="007F65B1" w:rsidP="005749AD">
      <w:pPr>
        <w:pStyle w:val="ab"/>
        <w:rPr>
          <w:rFonts w:cstheme="minorHAnsi"/>
          <w:noProof/>
        </w:rPr>
      </w:pPr>
    </w:p>
    <w:p w14:paraId="390A2E35" w14:textId="23136D99" w:rsidR="00D17E9E" w:rsidRDefault="00D17E9E" w:rsidP="00D17E9E">
      <w:pPr>
        <w:pStyle w:val="ab"/>
        <w:jc w:val="center"/>
        <w:rPr>
          <w:rFonts w:cstheme="minorHAnsi"/>
          <w:noProof/>
        </w:rPr>
      </w:pPr>
      <w:r>
        <w:rPr>
          <w:rFonts w:cstheme="minorHAnsi"/>
          <w:noProof/>
        </w:rPr>
        <w:t>Пример отображения цвета при смене голосовых режимов</w:t>
      </w:r>
    </w:p>
    <w:p w14:paraId="3B603D94" w14:textId="77777777" w:rsidR="007F65B1" w:rsidRPr="005D3D2D" w:rsidRDefault="007F65B1" w:rsidP="00D17E9E">
      <w:pPr>
        <w:pStyle w:val="ab"/>
        <w:jc w:val="center"/>
        <w:rPr>
          <w:rFonts w:cstheme="minorHAnsi"/>
          <w:noProof/>
        </w:rPr>
      </w:pPr>
    </w:p>
    <w:p w14:paraId="716A7F7F" w14:textId="77777777" w:rsidR="00223D4C" w:rsidRPr="005D3D2D" w:rsidRDefault="00223D4C" w:rsidP="00223D4C">
      <w:pPr>
        <w:pStyle w:val="ab"/>
        <w:rPr>
          <w:rFonts w:cstheme="minorHAnsi"/>
        </w:rPr>
      </w:pPr>
    </w:p>
    <w:p w14:paraId="56897C55" w14:textId="5DA6A8BF" w:rsidR="00D17E9E" w:rsidRDefault="00D17E9E" w:rsidP="00D870ED">
      <w:pPr>
        <w:pStyle w:val="ab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D092030" wp14:editId="0060B9E6">
            <wp:extent cx="2895600" cy="2953813"/>
            <wp:effectExtent l="0" t="0" r="0" b="0"/>
            <wp:docPr id="7" name="Рисунок 7" descr="Изображение выглядит как внутренний, закры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нутренний, закрыть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25" cy="295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8053" w14:textId="77777777" w:rsidR="00D870ED" w:rsidRDefault="00D870ED" w:rsidP="00D870ED">
      <w:pPr>
        <w:pStyle w:val="ab"/>
        <w:jc w:val="center"/>
        <w:rPr>
          <w:rFonts w:cstheme="minorHAnsi"/>
        </w:rPr>
      </w:pPr>
    </w:p>
    <w:p w14:paraId="1887FC29" w14:textId="3BEE66C8" w:rsidR="00D17E9E" w:rsidRPr="00D17E9E" w:rsidRDefault="00D17E9E" w:rsidP="00D17E9E">
      <w:pPr>
        <w:pStyle w:val="ab"/>
        <w:jc w:val="center"/>
        <w:rPr>
          <w:rFonts w:cstheme="minorHAnsi"/>
          <w:color w:val="FF0000"/>
          <w:lang w:val="en-US"/>
        </w:rPr>
      </w:pPr>
    </w:p>
    <w:p w14:paraId="467CE07A" w14:textId="57F97846" w:rsidR="00FE3ACA" w:rsidRPr="005D3D2D" w:rsidRDefault="00FE3ACA" w:rsidP="00FE3ACA">
      <w:pPr>
        <w:pStyle w:val="ab"/>
        <w:jc w:val="center"/>
        <w:rPr>
          <w:rFonts w:cstheme="minorHAnsi"/>
        </w:rPr>
      </w:pPr>
      <w:r w:rsidRPr="005D3D2D">
        <w:rPr>
          <w:rFonts w:cstheme="minorHAnsi"/>
        </w:rPr>
        <w:t>Акустическая система</w:t>
      </w:r>
      <w:r w:rsidR="00D967C9" w:rsidRPr="005D3D2D">
        <w:rPr>
          <w:rFonts w:cstheme="minorHAnsi"/>
        </w:rPr>
        <w:t xml:space="preserve"> (АС)</w:t>
      </w:r>
    </w:p>
    <w:p w14:paraId="07EEA62D" w14:textId="16FB4BFE" w:rsidR="00FE3ACA" w:rsidRDefault="00FE3ACA" w:rsidP="00FE3ACA">
      <w:pPr>
        <w:pStyle w:val="ab"/>
        <w:jc w:val="center"/>
        <w:rPr>
          <w:rFonts w:cstheme="minorHAnsi"/>
        </w:rPr>
      </w:pPr>
      <w:r w:rsidRPr="005D3D2D">
        <w:rPr>
          <w:rFonts w:cstheme="minorHAnsi"/>
        </w:rPr>
        <w:t>(рис.2)</w:t>
      </w:r>
    </w:p>
    <w:p w14:paraId="419F1F5F" w14:textId="77777777" w:rsidR="005D3D2D" w:rsidRPr="005D3D2D" w:rsidRDefault="005D3D2D" w:rsidP="00FE3ACA">
      <w:pPr>
        <w:pStyle w:val="ab"/>
        <w:jc w:val="center"/>
        <w:rPr>
          <w:rFonts w:cstheme="minorHAnsi"/>
        </w:rPr>
      </w:pPr>
    </w:p>
    <w:p w14:paraId="3EB329D2" w14:textId="77777777" w:rsidR="00FE3ACA" w:rsidRPr="005D3D2D" w:rsidRDefault="00FE3ACA" w:rsidP="00DF6530">
      <w:pPr>
        <w:pStyle w:val="ab"/>
        <w:rPr>
          <w:rFonts w:cstheme="minorHAnsi"/>
        </w:rPr>
      </w:pPr>
    </w:p>
    <w:p w14:paraId="1B2DC917" w14:textId="47192026" w:rsidR="00FE3ACA" w:rsidRPr="005D3D2D" w:rsidRDefault="00D61DF2" w:rsidP="005749AD">
      <w:pPr>
        <w:pStyle w:val="ab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9F33277" wp14:editId="50B6E1FC">
            <wp:extent cx="3041276" cy="2333451"/>
            <wp:effectExtent l="0" t="0" r="0" b="0"/>
            <wp:docPr id="3" name="Рисунок 3" descr="Изображение выглядит как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черный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276" cy="233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3811" w14:textId="77777777" w:rsidR="005749AD" w:rsidRPr="005D3D2D" w:rsidRDefault="005749AD" w:rsidP="005749AD">
      <w:pPr>
        <w:pStyle w:val="ab"/>
        <w:jc w:val="center"/>
        <w:rPr>
          <w:rFonts w:cstheme="minorHAnsi"/>
        </w:rPr>
      </w:pPr>
    </w:p>
    <w:p w14:paraId="777AFF82" w14:textId="3BAA4549" w:rsidR="00DF6530" w:rsidRPr="005D3D2D" w:rsidRDefault="00DF6530" w:rsidP="00FE3ACA">
      <w:pPr>
        <w:pStyle w:val="ab"/>
        <w:rPr>
          <w:rFonts w:cstheme="minorHAnsi"/>
        </w:rPr>
      </w:pPr>
    </w:p>
    <w:p w14:paraId="0E30C63B" w14:textId="618CACDE" w:rsidR="00FE3ACA" w:rsidRPr="005D3D2D" w:rsidRDefault="00FE3ACA" w:rsidP="00FE3ACA">
      <w:pPr>
        <w:pStyle w:val="ab"/>
        <w:rPr>
          <w:rFonts w:cstheme="minorHAnsi"/>
        </w:rPr>
      </w:pPr>
      <w:r w:rsidRPr="005D3D2D">
        <w:rPr>
          <w:rFonts w:cstheme="minorHAnsi"/>
        </w:rPr>
        <w:t xml:space="preserve">1. </w:t>
      </w:r>
      <w:r w:rsidR="00D967C9" w:rsidRPr="005D3D2D">
        <w:rPr>
          <w:rFonts w:cstheme="minorHAnsi"/>
        </w:rPr>
        <w:t>Кнопка включения/выключения питания АС. Для включения/выключения питания АС необходи</w:t>
      </w:r>
      <w:r w:rsidR="005749AD" w:rsidRPr="005D3D2D">
        <w:rPr>
          <w:rFonts w:cstheme="minorHAnsi"/>
        </w:rPr>
        <w:t>м</w:t>
      </w:r>
      <w:r w:rsidR="00D967C9" w:rsidRPr="005D3D2D">
        <w:rPr>
          <w:rFonts w:cstheme="minorHAnsi"/>
        </w:rPr>
        <w:t>о удерживать кнопку в течени</w:t>
      </w:r>
      <w:r w:rsidR="005749AD" w:rsidRPr="005D3D2D">
        <w:rPr>
          <w:rFonts w:cstheme="minorHAnsi"/>
        </w:rPr>
        <w:t>е</w:t>
      </w:r>
      <w:r w:rsidR="00D967C9" w:rsidRPr="005D3D2D">
        <w:rPr>
          <w:rFonts w:cstheme="minorHAnsi"/>
        </w:rPr>
        <w:t xml:space="preserve"> нескольких секунд.</w:t>
      </w:r>
    </w:p>
    <w:p w14:paraId="00911FA2" w14:textId="428A3720" w:rsidR="005749AD" w:rsidRPr="005D3D2D" w:rsidRDefault="005749AD" w:rsidP="00FE3ACA">
      <w:pPr>
        <w:pStyle w:val="ab"/>
        <w:rPr>
          <w:rFonts w:cstheme="minorHAnsi"/>
        </w:rPr>
      </w:pPr>
      <w:r w:rsidRPr="005D3D2D">
        <w:rPr>
          <w:rFonts w:cstheme="minorHAnsi"/>
        </w:rPr>
        <w:t>Кнопка начала воспроизведения трека или паузы. Для начала воспроизведения трека или паузы необходимо нажать на кнопку однократно.</w:t>
      </w:r>
    </w:p>
    <w:p w14:paraId="72505FFB" w14:textId="77777777" w:rsidR="00D967C9" w:rsidRPr="005D3D2D" w:rsidRDefault="00D967C9" w:rsidP="00FE3ACA">
      <w:pPr>
        <w:pStyle w:val="ab"/>
        <w:rPr>
          <w:rFonts w:cstheme="minorHAnsi"/>
        </w:rPr>
      </w:pPr>
      <w:r w:rsidRPr="005D3D2D">
        <w:rPr>
          <w:rFonts w:cstheme="minorHAnsi"/>
        </w:rPr>
        <w:t xml:space="preserve">2. Кнопка увеличения громкости звука АС. Громкость звука можно увеличить путем удержания кнопки. </w:t>
      </w:r>
    </w:p>
    <w:p w14:paraId="310B82DA" w14:textId="33254D52" w:rsidR="00D967C9" w:rsidRPr="005D3D2D" w:rsidRDefault="00D967C9" w:rsidP="00FE3ACA">
      <w:pPr>
        <w:pStyle w:val="ab"/>
        <w:rPr>
          <w:rFonts w:cstheme="minorHAnsi"/>
        </w:rPr>
      </w:pPr>
      <w:r w:rsidRPr="005D3D2D">
        <w:rPr>
          <w:rFonts w:cstheme="minorHAnsi"/>
        </w:rPr>
        <w:t>Кнопка перехода к следующему треку. Перейти к следующему треку можно путем однократного нажатия на кнопку.</w:t>
      </w:r>
    </w:p>
    <w:p w14:paraId="63FC3001" w14:textId="63120329" w:rsidR="00D967C9" w:rsidRPr="005D3D2D" w:rsidRDefault="00D967C9" w:rsidP="00D967C9">
      <w:pPr>
        <w:pStyle w:val="ab"/>
        <w:rPr>
          <w:rFonts w:cstheme="minorHAnsi"/>
        </w:rPr>
      </w:pPr>
      <w:r w:rsidRPr="005D3D2D">
        <w:rPr>
          <w:rFonts w:cstheme="minorHAnsi"/>
        </w:rPr>
        <w:t xml:space="preserve">3. Кнопка уменьшения громкости звука АС. Громкость звука можно уменьшить путем удержания кнопки. </w:t>
      </w:r>
    </w:p>
    <w:p w14:paraId="6420BA96" w14:textId="4F70A6DC" w:rsidR="00D967C9" w:rsidRPr="005D3D2D" w:rsidRDefault="00D967C9" w:rsidP="00FE3ACA">
      <w:pPr>
        <w:pStyle w:val="ab"/>
        <w:rPr>
          <w:rFonts w:cstheme="minorHAnsi"/>
        </w:rPr>
      </w:pPr>
      <w:r w:rsidRPr="005D3D2D">
        <w:rPr>
          <w:rFonts w:cstheme="minorHAnsi"/>
        </w:rPr>
        <w:t>Кнопка перехода к предыдущему треку. Перейти к предыдущему треку можно путем однократного нажатия на кнопку.</w:t>
      </w:r>
    </w:p>
    <w:p w14:paraId="5F317E95" w14:textId="3460BA5C" w:rsidR="00223D4C" w:rsidRPr="005D3D2D" w:rsidRDefault="00D967C9" w:rsidP="00223D4C">
      <w:pPr>
        <w:pStyle w:val="ab"/>
        <w:rPr>
          <w:rFonts w:cstheme="minorHAnsi"/>
        </w:rPr>
      </w:pPr>
      <w:r w:rsidRPr="005D3D2D">
        <w:rPr>
          <w:rFonts w:cstheme="minorHAnsi"/>
        </w:rPr>
        <w:t>4. Гибкая ручка для переноски АС.</w:t>
      </w:r>
    </w:p>
    <w:p w14:paraId="081C1E9A" w14:textId="77777777" w:rsidR="005D3D2D" w:rsidRPr="005D3D2D" w:rsidRDefault="005D3D2D" w:rsidP="00D967C9">
      <w:pPr>
        <w:pStyle w:val="ab"/>
        <w:jc w:val="center"/>
        <w:rPr>
          <w:rFonts w:cstheme="minorHAnsi"/>
        </w:rPr>
      </w:pPr>
    </w:p>
    <w:p w14:paraId="37E33E0E" w14:textId="09868154" w:rsidR="00D967C9" w:rsidRPr="005D3D2D" w:rsidRDefault="00D967C9" w:rsidP="00D967C9">
      <w:pPr>
        <w:pStyle w:val="ab"/>
        <w:jc w:val="center"/>
        <w:rPr>
          <w:rFonts w:cstheme="minorHAnsi"/>
        </w:rPr>
      </w:pPr>
      <w:r w:rsidRPr="005D3D2D">
        <w:rPr>
          <w:rFonts w:cstheme="minorHAnsi"/>
        </w:rPr>
        <w:t>Акустическая система (АС)</w:t>
      </w:r>
    </w:p>
    <w:p w14:paraId="23D0787A" w14:textId="4AEED50F" w:rsidR="00D967C9" w:rsidRDefault="00D967C9" w:rsidP="00D967C9">
      <w:pPr>
        <w:pStyle w:val="ab"/>
        <w:jc w:val="center"/>
        <w:rPr>
          <w:rFonts w:cstheme="minorHAnsi"/>
        </w:rPr>
      </w:pPr>
      <w:r w:rsidRPr="005D3D2D">
        <w:rPr>
          <w:rFonts w:cstheme="minorHAnsi"/>
        </w:rPr>
        <w:t>(рис.3)</w:t>
      </w:r>
    </w:p>
    <w:p w14:paraId="477072CC" w14:textId="77777777" w:rsidR="005D3D2D" w:rsidRPr="005D3D2D" w:rsidRDefault="005D3D2D" w:rsidP="00D967C9">
      <w:pPr>
        <w:pStyle w:val="ab"/>
        <w:jc w:val="center"/>
        <w:rPr>
          <w:rFonts w:cstheme="minorHAnsi"/>
        </w:rPr>
      </w:pPr>
    </w:p>
    <w:p w14:paraId="3CE853CA" w14:textId="46DF9D3E" w:rsidR="00D967C9" w:rsidRPr="005D3D2D" w:rsidRDefault="00D61DF2" w:rsidP="00D967C9">
      <w:pPr>
        <w:pStyle w:val="ab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BA01B3C" wp14:editId="22E8BA5B">
            <wp:extent cx="3015875" cy="22318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875" cy="223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635F" w14:textId="77777777" w:rsidR="005749AD" w:rsidRPr="005D3D2D" w:rsidRDefault="005749AD" w:rsidP="00D967C9">
      <w:pPr>
        <w:pStyle w:val="ab"/>
        <w:jc w:val="center"/>
        <w:rPr>
          <w:rFonts w:cstheme="minorHAnsi"/>
        </w:rPr>
      </w:pPr>
    </w:p>
    <w:p w14:paraId="26AD6F7B" w14:textId="5EA43324" w:rsidR="000A2785" w:rsidRPr="005D3D2D" w:rsidRDefault="00D967C9" w:rsidP="00D967C9">
      <w:pPr>
        <w:pStyle w:val="ab"/>
        <w:rPr>
          <w:rFonts w:cstheme="minorHAnsi"/>
        </w:rPr>
      </w:pPr>
      <w:r w:rsidRPr="005D3D2D">
        <w:rPr>
          <w:rFonts w:cstheme="minorHAnsi"/>
        </w:rPr>
        <w:t>1. Гнездо для зарядки АС (</w:t>
      </w:r>
      <w:r w:rsidRPr="005D3D2D">
        <w:rPr>
          <w:rFonts w:cstheme="minorHAnsi"/>
          <w:lang w:val="en-US"/>
        </w:rPr>
        <w:t>micro</w:t>
      </w:r>
      <w:r w:rsidRPr="005D3D2D">
        <w:rPr>
          <w:rFonts w:cstheme="minorHAnsi"/>
        </w:rPr>
        <w:t xml:space="preserve"> </w:t>
      </w:r>
      <w:r w:rsidRPr="005D3D2D">
        <w:rPr>
          <w:rFonts w:cstheme="minorHAnsi"/>
          <w:lang w:val="en-US"/>
        </w:rPr>
        <w:t>USB</w:t>
      </w:r>
      <w:r w:rsidRPr="005D3D2D">
        <w:rPr>
          <w:rFonts w:cstheme="minorHAnsi"/>
        </w:rPr>
        <w:t>).</w:t>
      </w:r>
    </w:p>
    <w:p w14:paraId="5C4AC637" w14:textId="283F78A3" w:rsidR="00D967C9" w:rsidRPr="005D3D2D" w:rsidRDefault="00D967C9" w:rsidP="00D967C9">
      <w:pPr>
        <w:pStyle w:val="ab"/>
        <w:rPr>
          <w:rFonts w:cstheme="minorHAnsi"/>
        </w:rPr>
      </w:pPr>
      <w:r w:rsidRPr="005D3D2D">
        <w:rPr>
          <w:rFonts w:cstheme="minorHAnsi"/>
        </w:rPr>
        <w:t xml:space="preserve">2. Линейный вход </w:t>
      </w:r>
      <w:r w:rsidRPr="005D3D2D">
        <w:rPr>
          <w:rFonts w:cstheme="minorHAnsi"/>
          <w:lang w:val="en-US"/>
        </w:rPr>
        <w:t>AUX</w:t>
      </w:r>
      <w:r w:rsidRPr="005D3D2D">
        <w:rPr>
          <w:rFonts w:cstheme="minorHAnsi"/>
        </w:rPr>
        <w:t xml:space="preserve"> для подачи звука на АС с помощью кабеля.</w:t>
      </w:r>
    </w:p>
    <w:p w14:paraId="0E68C1C4" w14:textId="0ADBE14C" w:rsidR="00D17E9E" w:rsidRPr="00D870ED" w:rsidRDefault="00D967C9" w:rsidP="00D870ED">
      <w:pPr>
        <w:pStyle w:val="ab"/>
        <w:rPr>
          <w:rFonts w:cstheme="minorHAnsi"/>
        </w:rPr>
      </w:pPr>
      <w:r w:rsidRPr="005D3D2D">
        <w:rPr>
          <w:rFonts w:cstheme="minorHAnsi"/>
        </w:rPr>
        <w:t xml:space="preserve">3. </w:t>
      </w:r>
      <w:r w:rsidR="005749AD" w:rsidRPr="005D3D2D">
        <w:rPr>
          <w:rFonts w:cstheme="minorHAnsi"/>
        </w:rPr>
        <w:t>Встроенная перезаряжаемая литиевая батарея емкостью 5200 мА/ч.</w:t>
      </w:r>
    </w:p>
    <w:p w14:paraId="45B2A709" w14:textId="6408F3C5" w:rsidR="005749AD" w:rsidRPr="005D3D2D" w:rsidRDefault="00223D4C" w:rsidP="00223D4C">
      <w:pPr>
        <w:pStyle w:val="ab"/>
        <w:jc w:val="center"/>
        <w:rPr>
          <w:rFonts w:cstheme="minorHAnsi"/>
          <w:sz w:val="28"/>
          <w:szCs w:val="28"/>
        </w:rPr>
      </w:pPr>
      <w:r w:rsidRPr="005D3D2D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67CC02E" wp14:editId="60D93399">
            <wp:extent cx="3785490" cy="296227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292" cy="298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62F5C" w14:textId="549037D5" w:rsidR="000F31EA" w:rsidRPr="005D3D2D" w:rsidRDefault="000F31EA" w:rsidP="00EB7FF2">
      <w:pPr>
        <w:pStyle w:val="ab"/>
        <w:jc w:val="center"/>
        <w:rPr>
          <w:rFonts w:cstheme="minorHAnsi"/>
          <w:sz w:val="28"/>
          <w:szCs w:val="28"/>
        </w:rPr>
      </w:pPr>
    </w:p>
    <w:p w14:paraId="4B6C5C8D" w14:textId="77777777" w:rsidR="005D3D2D" w:rsidRDefault="005D3D2D" w:rsidP="000F31EA">
      <w:pPr>
        <w:jc w:val="center"/>
        <w:rPr>
          <w:rFonts w:cstheme="minorHAnsi"/>
          <w:sz w:val="28"/>
          <w:szCs w:val="28"/>
        </w:rPr>
      </w:pPr>
    </w:p>
    <w:p w14:paraId="4DD6F511" w14:textId="172757DB" w:rsidR="00061F1D" w:rsidRPr="005D3D2D" w:rsidRDefault="000F31EA" w:rsidP="000F31EA">
      <w:pPr>
        <w:jc w:val="center"/>
        <w:rPr>
          <w:rFonts w:cstheme="minorHAnsi"/>
        </w:rPr>
      </w:pPr>
      <w:r w:rsidRPr="005D3D2D">
        <w:rPr>
          <w:rFonts w:cstheme="minorHAnsi"/>
        </w:rPr>
        <w:t>Технические характеристики:</w:t>
      </w:r>
    </w:p>
    <w:p w14:paraId="7964EDE1" w14:textId="77777777" w:rsidR="00976793" w:rsidRPr="005D3D2D" w:rsidRDefault="00976793" w:rsidP="00952E3D">
      <w:pPr>
        <w:pStyle w:val="ab"/>
      </w:pPr>
    </w:p>
    <w:p w14:paraId="24F4CD3C" w14:textId="039EAD24" w:rsidR="000F31EA" w:rsidRPr="005D3D2D" w:rsidRDefault="000F31EA" w:rsidP="00952E3D">
      <w:pPr>
        <w:pStyle w:val="ab"/>
      </w:pPr>
      <w:r w:rsidRPr="005D3D2D">
        <w:t>Акустическая система:</w:t>
      </w:r>
    </w:p>
    <w:p w14:paraId="46E48D03" w14:textId="77777777" w:rsidR="00952E3D" w:rsidRPr="005D3D2D" w:rsidRDefault="00952E3D" w:rsidP="00952E3D">
      <w:pPr>
        <w:pStyle w:val="ab"/>
      </w:pPr>
    </w:p>
    <w:p w14:paraId="2B38C77A" w14:textId="77777777" w:rsidR="005D3D2D" w:rsidRPr="005D3D2D" w:rsidRDefault="005D3D2D" w:rsidP="005D3D2D">
      <w:pPr>
        <w:pStyle w:val="ab"/>
      </w:pPr>
      <w:r w:rsidRPr="005D3D2D">
        <w:t xml:space="preserve">Динамик: диаметр 53 </w:t>
      </w:r>
      <w:proofErr w:type="gramStart"/>
      <w:r w:rsidRPr="005D3D2D">
        <w:t>мм.</w:t>
      </w:r>
      <w:proofErr w:type="gramEnd"/>
      <w:r w:rsidRPr="005D3D2D">
        <w:t>, 4 Ом, 7,5 Ватт х 2 динамика.</w:t>
      </w:r>
    </w:p>
    <w:p w14:paraId="3C496A50" w14:textId="77777777" w:rsidR="005D3D2D" w:rsidRPr="005D3D2D" w:rsidRDefault="005D3D2D" w:rsidP="005D3D2D">
      <w:pPr>
        <w:pStyle w:val="ab"/>
      </w:pPr>
      <w:r w:rsidRPr="005D3D2D">
        <w:t xml:space="preserve">Версия </w:t>
      </w:r>
      <w:r w:rsidRPr="005D3D2D">
        <w:rPr>
          <w:lang w:val="en-US"/>
        </w:rPr>
        <w:t>Bluetooth</w:t>
      </w:r>
      <w:r w:rsidRPr="005D3D2D">
        <w:t>: 4.1.</w:t>
      </w:r>
    </w:p>
    <w:p w14:paraId="6780547B" w14:textId="77777777" w:rsidR="005D3D2D" w:rsidRPr="005D3D2D" w:rsidRDefault="005D3D2D" w:rsidP="005D3D2D">
      <w:pPr>
        <w:pStyle w:val="ab"/>
      </w:pPr>
      <w:r w:rsidRPr="005D3D2D">
        <w:rPr>
          <w:color w:val="000000"/>
          <w:shd w:val="clear" w:color="auto" w:fill="FFFFFF"/>
        </w:rPr>
        <w:t>Суммарный коэффициент гармонических искажений: &lt;= 1%.</w:t>
      </w:r>
    </w:p>
    <w:p w14:paraId="4135CF38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  <w:r w:rsidRPr="005D3D2D">
        <w:rPr>
          <w:color w:val="000000"/>
          <w:shd w:val="clear" w:color="auto" w:fill="FFFFFF"/>
        </w:rPr>
        <w:t>Соотношение сигнал/шум</w:t>
      </w:r>
      <w:proofErr w:type="gramStart"/>
      <w:r w:rsidRPr="005D3D2D">
        <w:rPr>
          <w:color w:val="000000"/>
          <w:shd w:val="clear" w:color="auto" w:fill="FFFFFF"/>
        </w:rPr>
        <w:t>: &gt;</w:t>
      </w:r>
      <w:proofErr w:type="gramEnd"/>
      <w:r w:rsidRPr="005D3D2D">
        <w:rPr>
          <w:color w:val="000000"/>
          <w:shd w:val="clear" w:color="auto" w:fill="FFFFFF"/>
        </w:rPr>
        <w:t>= 65 дБ.</w:t>
      </w:r>
    </w:p>
    <w:p w14:paraId="485B7DB2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  <w:r w:rsidRPr="005D3D2D">
        <w:rPr>
          <w:color w:val="000000"/>
          <w:shd w:val="clear" w:color="auto" w:fill="FFFFFF"/>
        </w:rPr>
        <w:t>Частотный диапазон: 100 Гц – 18 кГц.</w:t>
      </w:r>
    </w:p>
    <w:p w14:paraId="78F1F425" w14:textId="77777777" w:rsidR="005D3D2D" w:rsidRPr="005D3D2D" w:rsidRDefault="005D3D2D" w:rsidP="005D3D2D">
      <w:pPr>
        <w:pStyle w:val="ab"/>
      </w:pPr>
      <w:r w:rsidRPr="005D3D2D">
        <w:t>Встроенная перезаряжаемая литиевая батарея емкостью 5200 мА/ч.</w:t>
      </w:r>
    </w:p>
    <w:p w14:paraId="75303184" w14:textId="77777777" w:rsidR="005D3D2D" w:rsidRPr="005D3D2D" w:rsidRDefault="005D3D2D" w:rsidP="005D3D2D">
      <w:pPr>
        <w:pStyle w:val="ab"/>
      </w:pPr>
      <w:r w:rsidRPr="005D3D2D">
        <w:t>Время работы: до 10 часов.</w:t>
      </w:r>
    </w:p>
    <w:p w14:paraId="54E87B61" w14:textId="77777777" w:rsidR="005D3D2D" w:rsidRPr="005D3D2D" w:rsidRDefault="005D3D2D" w:rsidP="005D3D2D">
      <w:pPr>
        <w:pStyle w:val="ab"/>
        <w:rPr>
          <w:rFonts w:cstheme="minorHAnsi"/>
          <w:color w:val="000000"/>
        </w:rPr>
      </w:pPr>
      <w:r w:rsidRPr="005D3D2D">
        <w:rPr>
          <w:rFonts w:cstheme="minorHAnsi"/>
          <w:color w:val="000000"/>
        </w:rPr>
        <w:t>Питание: 5 Вольт 2 Ампера.</w:t>
      </w:r>
    </w:p>
    <w:p w14:paraId="75D21DC3" w14:textId="77777777" w:rsidR="005D3D2D" w:rsidRPr="005D3D2D" w:rsidRDefault="005D3D2D" w:rsidP="005D3D2D">
      <w:pPr>
        <w:pStyle w:val="ab"/>
        <w:rPr>
          <w:rFonts w:cstheme="minorHAnsi"/>
          <w:color w:val="000000"/>
          <w:shd w:val="clear" w:color="auto" w:fill="FFFFFF"/>
        </w:rPr>
      </w:pPr>
      <w:r w:rsidRPr="005D3D2D">
        <w:rPr>
          <w:rFonts w:cstheme="minorHAnsi"/>
          <w:color w:val="000000"/>
        </w:rPr>
        <w:t xml:space="preserve">Материал динамика: </w:t>
      </w:r>
      <w:proofErr w:type="gramStart"/>
      <w:r w:rsidRPr="005D3D2D">
        <w:rPr>
          <w:rFonts w:cstheme="minorHAnsi"/>
          <w:color w:val="000000"/>
        </w:rPr>
        <w:t>АБС пластик</w:t>
      </w:r>
      <w:proofErr w:type="gramEnd"/>
      <w:r w:rsidRPr="005D3D2D">
        <w:rPr>
          <w:rFonts w:cstheme="minorHAnsi"/>
          <w:color w:val="000000"/>
        </w:rPr>
        <w:t xml:space="preserve"> обшитый тканью.</w:t>
      </w:r>
      <w:r w:rsidRPr="005D3D2D">
        <w:rPr>
          <w:rFonts w:cstheme="minorHAnsi"/>
          <w:color w:val="000000"/>
        </w:rPr>
        <w:br/>
        <w:t>Материал ручки для переноски: мягкий трансформируемый медицинский силикон.</w:t>
      </w:r>
    </w:p>
    <w:p w14:paraId="18CCC6C4" w14:textId="77777777" w:rsidR="005D3D2D" w:rsidRPr="005D3D2D" w:rsidRDefault="005D3D2D" w:rsidP="005D3D2D">
      <w:pPr>
        <w:pStyle w:val="ab"/>
      </w:pPr>
      <w:r w:rsidRPr="005D3D2D">
        <w:rPr>
          <w:color w:val="000000"/>
          <w:shd w:val="clear" w:color="auto" w:fill="FFFFFF"/>
        </w:rPr>
        <w:t>Размер в сложенном виде без ручки (В х Ш х Г) мм.: 132 х 110 х 110.</w:t>
      </w:r>
    </w:p>
    <w:p w14:paraId="02F209AD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  <w:r w:rsidRPr="005D3D2D">
        <w:rPr>
          <w:color w:val="000000"/>
          <w:shd w:val="clear" w:color="auto" w:fill="FFFFFF"/>
        </w:rPr>
        <w:t>Размер в сложенном виде с ручкой (В х Ш х Г) мм.: 228 х 110 х 110.</w:t>
      </w:r>
    </w:p>
    <w:p w14:paraId="1A69D55E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  <w:r w:rsidRPr="005D3D2D">
        <w:rPr>
          <w:color w:val="000000"/>
          <w:shd w:val="clear" w:color="auto" w:fill="FFFFFF"/>
        </w:rPr>
        <w:t>Вес: 750 гр.</w:t>
      </w:r>
    </w:p>
    <w:p w14:paraId="692B2E5F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</w:p>
    <w:p w14:paraId="389EDE56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  <w:r w:rsidRPr="005D3D2D">
        <w:rPr>
          <w:color w:val="000000"/>
          <w:shd w:val="clear" w:color="auto" w:fill="FFFFFF"/>
        </w:rPr>
        <w:t>Ручной передатчик (микрофон):</w:t>
      </w:r>
    </w:p>
    <w:p w14:paraId="41C44B54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</w:p>
    <w:p w14:paraId="228AB74D" w14:textId="77777777" w:rsidR="005D3D2D" w:rsidRPr="005D3D2D" w:rsidRDefault="005D3D2D" w:rsidP="005D3D2D">
      <w:pPr>
        <w:pStyle w:val="ab"/>
      </w:pPr>
      <w:r w:rsidRPr="005D3D2D">
        <w:t>Выходное сопротивление: 600 Ом (+-15%).</w:t>
      </w:r>
    </w:p>
    <w:p w14:paraId="3EA6BA06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  <w:r w:rsidRPr="005D3D2D">
        <w:rPr>
          <w:color w:val="000000"/>
          <w:shd w:val="clear" w:color="auto" w:fill="FFFFFF"/>
        </w:rPr>
        <w:t>Чувствительность -54 (+-3) дБ (при 1 кГц) (0дБ=1В/Па).</w:t>
      </w:r>
    </w:p>
    <w:p w14:paraId="1D3B42BC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  <w:r w:rsidRPr="005D3D2D">
        <w:rPr>
          <w:color w:val="000000"/>
          <w:shd w:val="clear" w:color="auto" w:fill="FFFFFF"/>
        </w:rPr>
        <w:t>Частотный диапазон: 70 Гц – 15 кГц.</w:t>
      </w:r>
    </w:p>
    <w:p w14:paraId="057BF5E0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  <w:r w:rsidRPr="005D3D2D">
        <w:rPr>
          <w:color w:val="000000"/>
          <w:shd w:val="clear" w:color="auto" w:fill="FFFFFF"/>
        </w:rPr>
        <w:t>Направленность: однонаправленный.</w:t>
      </w:r>
    </w:p>
    <w:p w14:paraId="7F94421A" w14:textId="77777777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  <w:r w:rsidRPr="005D3D2D">
        <w:rPr>
          <w:color w:val="000000"/>
          <w:shd w:val="clear" w:color="auto" w:fill="FFFFFF"/>
        </w:rPr>
        <w:t>Дистанция приёма: до 30 метров.</w:t>
      </w:r>
    </w:p>
    <w:p w14:paraId="75B8D455" w14:textId="77777777" w:rsidR="005D3D2D" w:rsidRPr="005D3D2D" w:rsidRDefault="005D3D2D" w:rsidP="005D3D2D">
      <w:pPr>
        <w:pStyle w:val="ab"/>
      </w:pPr>
      <w:r w:rsidRPr="005D3D2D">
        <w:t>Встроенная перезаряжаемая литиевая батарея емкостью 1000 мА/ч.</w:t>
      </w:r>
    </w:p>
    <w:p w14:paraId="4EB6A881" w14:textId="77777777" w:rsidR="005D3D2D" w:rsidRPr="005D3D2D" w:rsidRDefault="005D3D2D" w:rsidP="005D3D2D">
      <w:pPr>
        <w:pStyle w:val="ab"/>
      </w:pPr>
      <w:r w:rsidRPr="005D3D2D">
        <w:t>Время работы: до 10 часов.</w:t>
      </w:r>
    </w:p>
    <w:p w14:paraId="506B3ECB" w14:textId="1CBBF0C2" w:rsidR="005D3D2D" w:rsidRDefault="005D3D2D" w:rsidP="005D3D2D">
      <w:pPr>
        <w:pStyle w:val="ab"/>
        <w:rPr>
          <w:rFonts w:cstheme="minorHAnsi"/>
          <w:color w:val="000000"/>
        </w:rPr>
      </w:pPr>
      <w:r w:rsidRPr="005D3D2D">
        <w:rPr>
          <w:rFonts w:cstheme="minorHAnsi"/>
          <w:color w:val="000000"/>
        </w:rPr>
        <w:t>Питание: 5 Вольт 0,5 Ампера.</w:t>
      </w:r>
    </w:p>
    <w:p w14:paraId="710FF979" w14:textId="55F4524D" w:rsidR="00872829" w:rsidRPr="005D3D2D" w:rsidRDefault="00872829" w:rsidP="005D3D2D">
      <w:pPr>
        <w:pStyle w:val="ab"/>
        <w:rPr>
          <w:rFonts w:cstheme="minorHAnsi"/>
          <w:color w:val="000000"/>
        </w:rPr>
      </w:pPr>
      <w:r>
        <w:rPr>
          <w:rFonts w:cstheme="minorHAnsi"/>
          <w:color w:val="000000"/>
        </w:rPr>
        <w:t>Время перезарядки: 1,5 часа.</w:t>
      </w:r>
    </w:p>
    <w:p w14:paraId="3D54DB19" w14:textId="77777777" w:rsidR="005D3D2D" w:rsidRPr="005D3D2D" w:rsidRDefault="005D3D2D" w:rsidP="005D3D2D">
      <w:pPr>
        <w:pStyle w:val="ab"/>
        <w:rPr>
          <w:rFonts w:cstheme="minorHAnsi"/>
        </w:rPr>
      </w:pPr>
      <w:r w:rsidRPr="005D3D2D">
        <w:rPr>
          <w:rFonts w:cstheme="minorHAnsi"/>
          <w:color w:val="000000"/>
        </w:rPr>
        <w:t>Материал корпуса: АБС пластик.</w:t>
      </w:r>
      <w:r w:rsidRPr="005D3D2D">
        <w:rPr>
          <w:rFonts w:cstheme="minorHAnsi"/>
          <w:color w:val="000000"/>
        </w:rPr>
        <w:br/>
        <w:t>﻿Материал защитной сетки головы микрофона: металл.</w:t>
      </w:r>
    </w:p>
    <w:p w14:paraId="7B661064" w14:textId="77777777" w:rsidR="005D3D2D" w:rsidRPr="005D3D2D" w:rsidRDefault="005D3D2D" w:rsidP="005D3D2D">
      <w:pPr>
        <w:pStyle w:val="ab"/>
      </w:pPr>
      <w:r w:rsidRPr="005D3D2D">
        <w:t>Размер (высота): 150 мм.</w:t>
      </w:r>
    </w:p>
    <w:p w14:paraId="01183E01" w14:textId="649BCC5F" w:rsidR="005D3D2D" w:rsidRPr="005D3D2D" w:rsidRDefault="005D3D2D" w:rsidP="005D3D2D">
      <w:pPr>
        <w:pStyle w:val="ab"/>
        <w:rPr>
          <w:color w:val="000000"/>
          <w:shd w:val="clear" w:color="auto" w:fill="FFFFFF"/>
        </w:rPr>
      </w:pPr>
      <w:r w:rsidRPr="005D3D2D">
        <w:t xml:space="preserve">Вес: 101 гр. </w:t>
      </w:r>
    </w:p>
    <w:p w14:paraId="4FC41C7F" w14:textId="2729328E" w:rsidR="00D17E9E" w:rsidRPr="00D17E9E" w:rsidRDefault="00D17E9E" w:rsidP="00D870ED">
      <w:pPr>
        <w:rPr>
          <w:rFonts w:cstheme="minorHAnsi"/>
          <w:color w:val="FF0000"/>
          <w:lang w:val="en-US"/>
        </w:rPr>
      </w:pPr>
    </w:p>
    <w:p w14:paraId="55E59C80" w14:textId="079D5159" w:rsidR="00F65B54" w:rsidRPr="005D3D2D" w:rsidRDefault="00F65B54" w:rsidP="00223D4C">
      <w:pPr>
        <w:jc w:val="center"/>
        <w:rPr>
          <w:rFonts w:cstheme="minorHAnsi"/>
          <w:lang w:val="ru"/>
        </w:rPr>
      </w:pPr>
      <w:r w:rsidRPr="005D3D2D">
        <w:rPr>
          <w:rFonts w:cstheme="minorHAnsi"/>
        </w:rPr>
        <w:t>Начало работы</w:t>
      </w:r>
    </w:p>
    <w:p w14:paraId="1F137358" w14:textId="6F4FEB97" w:rsidR="00976793" w:rsidRPr="005D3D2D" w:rsidRDefault="00553207" w:rsidP="00976793">
      <w:pPr>
        <w:numPr>
          <w:ilvl w:val="0"/>
          <w:numId w:val="27"/>
        </w:numPr>
        <w:spacing w:after="5" w:line="250" w:lineRule="auto"/>
        <w:ind w:hanging="238"/>
        <w:rPr>
          <w:rFonts w:cstheme="minorHAnsi"/>
        </w:rPr>
      </w:pPr>
      <w:r w:rsidRPr="005D3D2D">
        <w:lastRenderedPageBreak/>
        <w:t xml:space="preserve">Зарядите акустическую систему (АС) (рис.2) с помощью кабеля для зарядки (в комплекте). Для зарядки АС подсоедините кабель для зарядки в специальное гнездо (рис.3-1). Подсоедините кабель для зарядки в </w:t>
      </w:r>
      <w:r w:rsidRPr="005D3D2D">
        <w:rPr>
          <w:lang w:val="en-US"/>
        </w:rPr>
        <w:t>USB</w:t>
      </w:r>
      <w:r w:rsidRPr="005D3D2D">
        <w:t xml:space="preserve"> разъем любого аудиоустройства (например, компьютер), которое поддерживает зарядку с помощью </w:t>
      </w:r>
      <w:r w:rsidRPr="005D3D2D">
        <w:rPr>
          <w:lang w:val="en-US"/>
        </w:rPr>
        <w:t>USB</w:t>
      </w:r>
      <w:r w:rsidRPr="005D3D2D">
        <w:t xml:space="preserve"> разъема или подсоедините кабель для зарядки в </w:t>
      </w:r>
      <w:r w:rsidRPr="005D3D2D">
        <w:rPr>
          <w:lang w:val="en-US"/>
        </w:rPr>
        <w:t>USB</w:t>
      </w:r>
      <w:r w:rsidRPr="005D3D2D">
        <w:t xml:space="preserve"> переходник (нет в комплекте) и подключите к сети электропитания. Вы можете использовать </w:t>
      </w:r>
      <w:r w:rsidRPr="005D3D2D">
        <w:rPr>
          <w:lang w:val="en-US"/>
        </w:rPr>
        <w:t>USB</w:t>
      </w:r>
      <w:r w:rsidRPr="005D3D2D">
        <w:t xml:space="preserve"> переходник, например, от Вашего смартфона. Заряд аккумуляторной батареи (АБ) отображается на </w:t>
      </w:r>
      <w:r w:rsidRPr="005D3D2D">
        <w:rPr>
          <w:rFonts w:cstheme="minorHAnsi"/>
        </w:rPr>
        <w:t>кнопке включения/выключения питания АС (рис.2-1)</w:t>
      </w:r>
      <w:r w:rsidR="00E10821" w:rsidRPr="005D3D2D">
        <w:rPr>
          <w:rFonts w:cstheme="minorHAnsi"/>
        </w:rPr>
        <w:t>, кнопка мигает</w:t>
      </w:r>
      <w:r w:rsidRPr="005D3D2D">
        <w:t xml:space="preserve">. После того как АС полностью заряжена </w:t>
      </w:r>
      <w:r w:rsidR="00E10821" w:rsidRPr="005D3D2D">
        <w:rPr>
          <w:rFonts w:cstheme="minorHAnsi"/>
        </w:rPr>
        <w:t xml:space="preserve">кнопка включения/выключения питания АС (рис.2-1) непрерывно горит. </w:t>
      </w:r>
      <w:r w:rsidR="00E10821" w:rsidRPr="005D3D2D">
        <w:t>О</w:t>
      </w:r>
      <w:r w:rsidRPr="005D3D2D">
        <w:t>тсоедините кабель для зарядки от АС.</w:t>
      </w:r>
    </w:p>
    <w:p w14:paraId="6562C5AE" w14:textId="1F2F2B34" w:rsidR="00976793" w:rsidRPr="005D3D2D" w:rsidRDefault="00553207" w:rsidP="00976793">
      <w:pPr>
        <w:numPr>
          <w:ilvl w:val="0"/>
          <w:numId w:val="27"/>
        </w:numPr>
        <w:spacing w:after="5" w:line="250" w:lineRule="auto"/>
        <w:ind w:hanging="238"/>
        <w:rPr>
          <w:rFonts w:cstheme="minorHAnsi"/>
        </w:rPr>
      </w:pPr>
      <w:r w:rsidRPr="005D3D2D">
        <w:t xml:space="preserve">Зарядите ручной передатчик (микрофон) (РП) с помощью кабеля для зарядки (в комплекте). Для зарядки РП подсоедините кабель для зарядки в специальное гнездо (рис.1-8). Подсоедините кабель для зарядки в </w:t>
      </w:r>
      <w:r w:rsidRPr="005D3D2D">
        <w:rPr>
          <w:lang w:val="en-US"/>
        </w:rPr>
        <w:t>USB</w:t>
      </w:r>
      <w:r w:rsidRPr="005D3D2D">
        <w:t xml:space="preserve"> разъем любого аудиоустройства (например, компьютер), которое поддерживает зарядку с помощью </w:t>
      </w:r>
      <w:r w:rsidRPr="005D3D2D">
        <w:rPr>
          <w:lang w:val="en-US"/>
        </w:rPr>
        <w:t>USB</w:t>
      </w:r>
      <w:r w:rsidRPr="005D3D2D">
        <w:t xml:space="preserve"> разъема или подсоедините кабель для зарядки в </w:t>
      </w:r>
      <w:r w:rsidRPr="005D3D2D">
        <w:rPr>
          <w:lang w:val="en-US"/>
        </w:rPr>
        <w:t>USB</w:t>
      </w:r>
      <w:r w:rsidRPr="005D3D2D">
        <w:t xml:space="preserve"> переходник (нет в комплекте) и подключите к сети электропитания. Вы можете использовать </w:t>
      </w:r>
      <w:r w:rsidRPr="005D3D2D">
        <w:rPr>
          <w:lang w:val="en-US"/>
        </w:rPr>
        <w:t>USB</w:t>
      </w:r>
      <w:r w:rsidRPr="005D3D2D">
        <w:t xml:space="preserve"> переходник, например, от Вашего смартфона. Заряд аккумуляторной батареи (АБ) отображается на </w:t>
      </w:r>
      <w:r w:rsidRPr="005D3D2D">
        <w:rPr>
          <w:rFonts w:cstheme="minorHAnsi"/>
        </w:rPr>
        <w:t>кнопке для переключения режимов караоке (рис.1-4)</w:t>
      </w:r>
      <w:r w:rsidRPr="005D3D2D">
        <w:t xml:space="preserve">. После того как РП полностью заряжен </w:t>
      </w:r>
      <w:r w:rsidR="001770EF" w:rsidRPr="005D3D2D">
        <w:t>светодиодный индикатор заряда гаснет. О</w:t>
      </w:r>
      <w:r w:rsidRPr="005D3D2D">
        <w:t>тсоедините кабель для зарядки от АС.</w:t>
      </w:r>
    </w:p>
    <w:p w14:paraId="41390091" w14:textId="51009A02" w:rsidR="00976793" w:rsidRPr="005D3D2D" w:rsidRDefault="00553207" w:rsidP="00976793">
      <w:pPr>
        <w:numPr>
          <w:ilvl w:val="0"/>
          <w:numId w:val="27"/>
        </w:numPr>
        <w:spacing w:after="5" w:line="250" w:lineRule="auto"/>
        <w:ind w:hanging="238"/>
      </w:pPr>
      <w:r w:rsidRPr="005D3D2D">
        <w:t xml:space="preserve">Разместите АС на устойчивой плоской поверхности, разъедините динамики АС, если необходимо, или повесьте АС </w:t>
      </w:r>
      <w:r w:rsidR="004C058A" w:rsidRPr="005D3D2D">
        <w:t xml:space="preserve">с помощью </w:t>
      </w:r>
      <w:r w:rsidR="004C058A" w:rsidRPr="005D3D2D">
        <w:rPr>
          <w:rFonts w:cstheme="minorHAnsi"/>
        </w:rPr>
        <w:t>гибкой ручки для переноски АС</w:t>
      </w:r>
      <w:r w:rsidR="004C058A" w:rsidRPr="005D3D2D">
        <w:t xml:space="preserve"> (рис.2-4) на выступающую поверхность</w:t>
      </w:r>
      <w:r w:rsidRPr="005D3D2D">
        <w:t>.</w:t>
      </w:r>
    </w:p>
    <w:p w14:paraId="6266A943" w14:textId="7EF40C21" w:rsidR="00976793" w:rsidRPr="005D3D2D" w:rsidRDefault="004C058A" w:rsidP="00976793">
      <w:pPr>
        <w:numPr>
          <w:ilvl w:val="0"/>
          <w:numId w:val="27"/>
        </w:numPr>
        <w:spacing w:after="5" w:line="250" w:lineRule="auto"/>
        <w:ind w:hanging="238"/>
      </w:pPr>
      <w:r w:rsidRPr="005D3D2D">
        <w:t xml:space="preserve">Включите АС с помощью </w:t>
      </w:r>
      <w:r w:rsidRPr="005D3D2D">
        <w:rPr>
          <w:rFonts w:cstheme="minorHAnsi"/>
        </w:rPr>
        <w:t xml:space="preserve">кнопки включения питания АС (рис.2-1). Для включения </w:t>
      </w:r>
      <w:r w:rsidR="00952E3D" w:rsidRPr="005D3D2D">
        <w:rPr>
          <w:rFonts w:cstheme="minorHAnsi"/>
        </w:rPr>
        <w:t xml:space="preserve">питания </w:t>
      </w:r>
      <w:r w:rsidRPr="005D3D2D">
        <w:rPr>
          <w:rFonts w:cstheme="minorHAnsi"/>
        </w:rPr>
        <w:t>АС удерживайте кнопку включения питания АС (рис.2-1) в течение нескольких секунд.</w:t>
      </w:r>
    </w:p>
    <w:p w14:paraId="00620FEF" w14:textId="59135EFE" w:rsidR="00976793" w:rsidRPr="005D3D2D" w:rsidRDefault="004C058A" w:rsidP="00976793">
      <w:pPr>
        <w:numPr>
          <w:ilvl w:val="0"/>
          <w:numId w:val="27"/>
        </w:numPr>
        <w:spacing w:after="5" w:line="250" w:lineRule="auto"/>
        <w:ind w:hanging="238"/>
      </w:pPr>
      <w:r w:rsidRPr="005D3D2D">
        <w:t xml:space="preserve">Включите РП с помощью кнопки включения питания (рис.1-7). </w:t>
      </w:r>
      <w:r w:rsidRPr="005D3D2D">
        <w:rPr>
          <w:rFonts w:cstheme="minorHAnsi"/>
        </w:rPr>
        <w:t>Для включения РП нажмите однократно кнопку включения питания РП (рис.1-7).</w:t>
      </w:r>
      <w:r w:rsidR="00D20B63" w:rsidRPr="005D3D2D">
        <w:rPr>
          <w:rFonts w:cstheme="minorHAnsi"/>
          <w:noProof/>
        </w:rPr>
        <w:t xml:space="preserve"> </w:t>
      </w:r>
    </w:p>
    <w:p w14:paraId="11C5DDA2" w14:textId="0EF3919A" w:rsidR="00976793" w:rsidRPr="005D3D2D" w:rsidRDefault="004C058A" w:rsidP="00976793">
      <w:pPr>
        <w:numPr>
          <w:ilvl w:val="0"/>
          <w:numId w:val="27"/>
        </w:numPr>
        <w:spacing w:after="5" w:line="250" w:lineRule="auto"/>
        <w:ind w:hanging="238"/>
      </w:pPr>
      <w:r w:rsidRPr="005D3D2D">
        <w:t xml:space="preserve">Отрегулируйте громкость микрофона с помощью </w:t>
      </w:r>
      <w:r w:rsidRPr="005D3D2D">
        <w:rPr>
          <w:rFonts w:cstheme="minorHAnsi"/>
        </w:rPr>
        <w:t xml:space="preserve">регулятора громкости микрофона (рис.1-4). Для увеличения громкости микрофона переместите регулятор громкости микрофона (рис.1-4) вверх, для уменьшения </w:t>
      </w:r>
      <w:r w:rsidR="00D17E9E">
        <w:rPr>
          <w:rFonts w:cstheme="minorHAnsi"/>
        </w:rPr>
        <w:t>–</w:t>
      </w:r>
      <w:r w:rsidRPr="005D3D2D">
        <w:rPr>
          <w:rFonts w:cstheme="minorHAnsi"/>
        </w:rPr>
        <w:t xml:space="preserve"> вниз.</w:t>
      </w:r>
      <w:r w:rsidR="00952E3D" w:rsidRPr="005D3D2D">
        <w:rPr>
          <w:rFonts w:cstheme="minorHAnsi"/>
        </w:rPr>
        <w:t xml:space="preserve"> Для смены режимов караоке используйте кнопку для переключения режимов караоке (рис.1-4) (голос с эффектом ЭХО, с эффектом реверберации, чистый звук). Переключение режимов с помощью однократного нажатия на кнопку для переключения режимов караоке (рис.1-4).</w:t>
      </w:r>
      <w:r w:rsidR="00D20B63" w:rsidRPr="005D3D2D">
        <w:rPr>
          <w:rFonts w:cstheme="minorHAnsi"/>
          <w:noProof/>
        </w:rPr>
        <w:t xml:space="preserve"> </w:t>
      </w:r>
    </w:p>
    <w:p w14:paraId="76492853" w14:textId="06DE8EAA" w:rsidR="00223D4C" w:rsidRDefault="004C058A" w:rsidP="004C058A">
      <w:pPr>
        <w:numPr>
          <w:ilvl w:val="0"/>
          <w:numId w:val="27"/>
        </w:numPr>
        <w:spacing w:after="5" w:line="250" w:lineRule="auto"/>
        <w:ind w:hanging="238"/>
      </w:pPr>
      <w:r w:rsidRPr="005D3D2D">
        <w:t xml:space="preserve">Ввод звука </w:t>
      </w:r>
      <w:r w:rsidR="00D17E9E">
        <w:t>–</w:t>
      </w:r>
      <w:r w:rsidRPr="005D3D2D">
        <w:t xml:space="preserve"> подключения внешнего аудиоустройства (телефон, плеер, планшет, компьютер и прочее): </w:t>
      </w:r>
    </w:p>
    <w:p w14:paraId="7F7D5E16" w14:textId="77777777" w:rsidR="005D3D2D" w:rsidRPr="005D3D2D" w:rsidRDefault="005D3D2D" w:rsidP="005D3D2D">
      <w:pPr>
        <w:spacing w:after="5" w:line="250" w:lineRule="auto"/>
      </w:pPr>
    </w:p>
    <w:p w14:paraId="428129D3" w14:textId="15DDBA84" w:rsidR="004C058A" w:rsidRPr="005D3D2D" w:rsidRDefault="004C058A" w:rsidP="004C058A">
      <w:pPr>
        <w:spacing w:after="5" w:line="250" w:lineRule="auto"/>
      </w:pPr>
      <w:r w:rsidRPr="005D3D2D">
        <w:t xml:space="preserve">А) Подключение внешнего аудиоустройства с помощью функции </w:t>
      </w:r>
      <w:r w:rsidRPr="005D3D2D">
        <w:rPr>
          <w:lang w:val="en-US"/>
        </w:rPr>
        <w:t>Bluetooth</w:t>
      </w:r>
      <w:r w:rsidRPr="005D3D2D">
        <w:t xml:space="preserve">. </w:t>
      </w:r>
    </w:p>
    <w:p w14:paraId="4A881F60" w14:textId="65396081" w:rsidR="00DB6778" w:rsidRPr="005D3D2D" w:rsidRDefault="004C058A" w:rsidP="00DB6778">
      <w:pPr>
        <w:pStyle w:val="ab"/>
      </w:pPr>
      <w:r w:rsidRPr="005D3D2D">
        <w:t xml:space="preserve">Включите функцию </w:t>
      </w:r>
      <w:r w:rsidRPr="005D3D2D">
        <w:rPr>
          <w:lang w:val="en-US"/>
        </w:rPr>
        <w:t>Bluetooth</w:t>
      </w:r>
      <w:r w:rsidRPr="005D3D2D">
        <w:t xml:space="preserve"> на Вашем аудиоустройстве</w:t>
      </w:r>
      <w:r w:rsidR="00DB6778" w:rsidRPr="005D3D2D">
        <w:t xml:space="preserve"> и выберите АС в выпадающем списке (название </w:t>
      </w:r>
      <w:r w:rsidR="000845C1">
        <w:t>«</w:t>
      </w:r>
      <w:r w:rsidR="000845C1">
        <w:rPr>
          <w:lang w:val="en-US"/>
        </w:rPr>
        <w:t>K</w:t>
      </w:r>
      <w:r w:rsidR="000845C1" w:rsidRPr="000845C1">
        <w:t>-1</w:t>
      </w:r>
      <w:r w:rsidR="000845C1">
        <w:t>»</w:t>
      </w:r>
      <w:r w:rsidR="00DB6778" w:rsidRPr="005D3D2D">
        <w:t xml:space="preserve">), соедините аудиоустройство с АС. Отрегулируйте громкость выходного сигнала до требуемого значения с помощью кнопок увеличения/уменьшения громкости звука (рис.2-2,3). </w:t>
      </w:r>
      <w:r w:rsidR="00DB6778" w:rsidRPr="005D3D2D">
        <w:rPr>
          <w:rFonts w:cstheme="minorHAnsi"/>
        </w:rPr>
        <w:t xml:space="preserve">Громкость звука можно увеличить/уменьшить путем удержания </w:t>
      </w:r>
      <w:r w:rsidR="00DB6778" w:rsidRPr="005D3D2D">
        <w:t>кнопок увеличения/уменьшения громкости звука (рис.2-2,3).</w:t>
      </w:r>
    </w:p>
    <w:p w14:paraId="61193453" w14:textId="078F6B9B" w:rsidR="00976793" w:rsidRDefault="00DB6778" w:rsidP="00DB6778">
      <w:pPr>
        <w:pStyle w:val="ab"/>
      </w:pPr>
      <w:r w:rsidRPr="005D3D2D">
        <w:t>Управлять треками можно при помощи кнопок управления треками (рис.2-1,2,3).</w:t>
      </w:r>
    </w:p>
    <w:p w14:paraId="241FC54B" w14:textId="77777777" w:rsidR="005D3D2D" w:rsidRPr="005D3D2D" w:rsidRDefault="005D3D2D" w:rsidP="00DB6778">
      <w:pPr>
        <w:pStyle w:val="ab"/>
      </w:pPr>
    </w:p>
    <w:p w14:paraId="53DE6400" w14:textId="77777777" w:rsidR="00DB6778" w:rsidRPr="005D3D2D" w:rsidRDefault="00DB6778" w:rsidP="00DB6778">
      <w:pPr>
        <w:pStyle w:val="ab"/>
      </w:pPr>
      <w:r w:rsidRPr="005D3D2D">
        <w:t xml:space="preserve">Б) Подключения внешнего аудиоустройства с помощью аудио кабеля (в комплекте). Соедините выходной разъём аудиоустройства и входной разъём АС (рис.3-2) специальным кабелем мини </w:t>
      </w:r>
      <w:proofErr w:type="spellStart"/>
      <w:r w:rsidRPr="005D3D2D">
        <w:t>джек</w:t>
      </w:r>
      <w:proofErr w:type="spellEnd"/>
      <w:r w:rsidRPr="005D3D2D">
        <w:t xml:space="preserve"> 3,5 мм. – мини </w:t>
      </w:r>
      <w:proofErr w:type="spellStart"/>
      <w:r w:rsidRPr="005D3D2D">
        <w:t>джек</w:t>
      </w:r>
      <w:proofErr w:type="spellEnd"/>
      <w:r w:rsidRPr="005D3D2D">
        <w:t xml:space="preserve"> 3,5 мм. (в комплекте). Отрегулируйте громкость выходного сигнала до требуемого значения с помощью кнопок увеличения/уменьшения громкости звука (рис.2-2,3). </w:t>
      </w:r>
      <w:r w:rsidRPr="005D3D2D">
        <w:rPr>
          <w:rFonts w:cstheme="minorHAnsi"/>
        </w:rPr>
        <w:t xml:space="preserve">Громкость звука можно увеличить/уменьшить путем удержания </w:t>
      </w:r>
      <w:r w:rsidRPr="005D3D2D">
        <w:t>кнопок увеличения/уменьшения громкости звука (рис.2-2,3).</w:t>
      </w:r>
    </w:p>
    <w:p w14:paraId="58383D03" w14:textId="60886298" w:rsidR="00976793" w:rsidRPr="005D3D2D" w:rsidRDefault="00DB6778" w:rsidP="00DB6778">
      <w:pPr>
        <w:pStyle w:val="ab"/>
      </w:pPr>
      <w:r w:rsidRPr="005D3D2D">
        <w:t>Управлять треками можно при помощи кнопок управления треками (рис.2-1,2,3).</w:t>
      </w:r>
    </w:p>
    <w:p w14:paraId="388E8E51" w14:textId="344D9CF1" w:rsidR="00976793" w:rsidRPr="005D3D2D" w:rsidRDefault="00952E3D" w:rsidP="00976793">
      <w:pPr>
        <w:numPr>
          <w:ilvl w:val="0"/>
          <w:numId w:val="27"/>
        </w:numPr>
        <w:spacing w:after="5" w:line="250" w:lineRule="auto"/>
        <w:ind w:hanging="238"/>
      </w:pPr>
      <w:r w:rsidRPr="005D3D2D">
        <w:t xml:space="preserve">Для выключения АС используйте </w:t>
      </w:r>
      <w:r w:rsidRPr="005D3D2D">
        <w:rPr>
          <w:rFonts w:cstheme="minorHAnsi"/>
        </w:rPr>
        <w:t>кнопку выключения питания АС (рис.2-1). Для выключения питания АС удерживайте кнопку выключения питания АС (рис.2-1) в течение нескольких секунд.</w:t>
      </w:r>
    </w:p>
    <w:p w14:paraId="2443069A" w14:textId="2E939216" w:rsidR="00D17E9E" w:rsidRPr="00D870ED" w:rsidRDefault="00952E3D" w:rsidP="00D870ED">
      <w:pPr>
        <w:numPr>
          <w:ilvl w:val="0"/>
          <w:numId w:val="27"/>
        </w:numPr>
        <w:spacing w:after="5" w:line="250" w:lineRule="auto"/>
        <w:ind w:hanging="238"/>
      </w:pPr>
      <w:r w:rsidRPr="005D3D2D">
        <w:t xml:space="preserve">Для выключения РП используйте </w:t>
      </w:r>
      <w:r w:rsidRPr="005D3D2D">
        <w:rPr>
          <w:rFonts w:cstheme="minorHAnsi"/>
        </w:rPr>
        <w:t>кнопку выключения питания АС (рис.1-7). Для выключения РП нажмите однократно кнопку выключения питания РП (рис.1-7).</w:t>
      </w:r>
    </w:p>
    <w:p w14:paraId="2E89A42C" w14:textId="72853D30" w:rsidR="00976793" w:rsidRPr="00D870ED" w:rsidRDefault="00976793" w:rsidP="00D17E9E">
      <w:pPr>
        <w:pStyle w:val="ab"/>
        <w:jc w:val="center"/>
        <w:rPr>
          <w:rFonts w:cstheme="minorHAnsi"/>
          <w:color w:val="FF0000"/>
          <w:sz w:val="28"/>
          <w:szCs w:val="28"/>
        </w:rPr>
      </w:pPr>
    </w:p>
    <w:p w14:paraId="0B4C8945" w14:textId="2E3657ED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FF0000"/>
          <w:sz w:val="20"/>
          <w:szCs w:val="20"/>
        </w:rPr>
        <w:t xml:space="preserve">ВАЖНО! </w:t>
      </w:r>
      <w:r w:rsidRPr="005D3D2D">
        <w:rPr>
          <w:rFonts w:cstheme="minorHAnsi"/>
          <w:color w:val="000000" w:themeColor="text1"/>
          <w:sz w:val="20"/>
          <w:szCs w:val="20"/>
        </w:rPr>
        <w:t xml:space="preserve">Перед подключением и использованием микрофонной радиосистемы (РС), пожалуйста, прочтите внимательно это руководство и обращайтесь к нему в своей дальнейшей работе. Это руководство является неотъемлемой частью РС и должно передаваться вместе с РС в случае смены её владельца, что необходимо как для её правильного подключения и использования, так и для обеспечения её сохранности и работоспособности. Компания продавец не несёт ответственность за работу РС в случае её неправильной установки или использования. </w:t>
      </w:r>
    </w:p>
    <w:p w14:paraId="732DB0B4" w14:textId="2335C93A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Внимание! Во избежание угрозы возникновения пожара или короткого замыкания, никогда не подвергайте это оборудование воздействию влаги. </w:t>
      </w:r>
    </w:p>
    <w:p w14:paraId="617570F6" w14:textId="77777777" w:rsidR="00952E3D" w:rsidRPr="005D3D2D" w:rsidRDefault="00952E3D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</w:p>
    <w:p w14:paraId="3AE0D7E9" w14:textId="717B84BA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lastRenderedPageBreak/>
        <w:t>Меры предосторожности</w:t>
      </w:r>
      <w:r w:rsidR="00180DD1" w:rsidRPr="005D3D2D">
        <w:rPr>
          <w:rFonts w:cstheme="minorHAnsi"/>
          <w:color w:val="000000" w:themeColor="text1"/>
          <w:sz w:val="20"/>
          <w:szCs w:val="20"/>
        </w:rPr>
        <w:t>:</w:t>
      </w:r>
      <w:r w:rsidRPr="005D3D2D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2A9FBAF9" w14:textId="77777777" w:rsidR="00952E3D" w:rsidRPr="005D3D2D" w:rsidRDefault="00952E3D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</w:p>
    <w:p w14:paraId="5EC7DC7C" w14:textId="7A6958A0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>1. Прочитайте эти пункты особо внимательно, т.</w:t>
      </w:r>
      <w:r w:rsidR="003421B9" w:rsidRPr="005D3D2D">
        <w:rPr>
          <w:rFonts w:cstheme="minorHAnsi"/>
          <w:color w:val="000000" w:themeColor="text1"/>
          <w:sz w:val="20"/>
          <w:szCs w:val="20"/>
        </w:rPr>
        <w:t xml:space="preserve"> </w:t>
      </w:r>
      <w:r w:rsidRPr="005D3D2D">
        <w:rPr>
          <w:rFonts w:cstheme="minorHAnsi"/>
          <w:color w:val="000000" w:themeColor="text1"/>
          <w:sz w:val="20"/>
          <w:szCs w:val="20"/>
        </w:rPr>
        <w:t xml:space="preserve">к. они содержат очень важную информацию. </w:t>
      </w:r>
    </w:p>
    <w:p w14:paraId="34626EE5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2. В этом оборудовании используется высокое напряжение, поэтому, во избежание удара электрическим током, никогда не осуществляйте установку или подключение при включенном электропитании. </w:t>
      </w:r>
    </w:p>
    <w:p w14:paraId="3F45059B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3. Перед включением PC убедитесь, что все подключения произведены правильно, а напряжение сети составляет </w:t>
      </w:r>
      <w:proofErr w:type="gramStart"/>
      <w:r w:rsidRPr="005D3D2D">
        <w:rPr>
          <w:rFonts w:cstheme="minorHAnsi"/>
          <w:color w:val="000000" w:themeColor="text1"/>
          <w:sz w:val="20"/>
          <w:szCs w:val="20"/>
        </w:rPr>
        <w:t>220-230</w:t>
      </w:r>
      <w:proofErr w:type="gramEnd"/>
      <w:r w:rsidRPr="005D3D2D">
        <w:rPr>
          <w:rFonts w:cstheme="minorHAnsi"/>
          <w:color w:val="000000" w:themeColor="text1"/>
          <w:sz w:val="20"/>
          <w:szCs w:val="20"/>
        </w:rPr>
        <w:t xml:space="preserve"> Вольт. </w:t>
      </w:r>
    </w:p>
    <w:p w14:paraId="55F4F0E9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4. Для защиты силового кабеля от повреждений убедитесь, что он расположен так, что по нему не будут ходить или придавливать какими-либо предметами. 5. Во избежание удара электрическим током никогда не разбирайте и не открывайте корпус блока питания РС, внутри нет никаких необходимых пользователю регуляторов или переключателей. </w:t>
      </w:r>
    </w:p>
    <w:p w14:paraId="30CB002C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>6. Будьте уверены, что внутрь корпуса блока питания не проникнут никакие предметы или жидкости, это может привести к короткому замыканию.</w:t>
      </w:r>
    </w:p>
    <w:p w14:paraId="76D2768A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7. Никогда не пытайтесь вносить в конструкции РС какие-либо изменения, а также проводить с ней операции, не описанные в данном руководстве. Свяжитесь с авторизованным сервис центром или квалифицированным специалистом в следующих случаях: </w:t>
      </w:r>
    </w:p>
    <w:p w14:paraId="031A952E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- оборудование не работает или работает неправильно; </w:t>
      </w:r>
    </w:p>
    <w:p w14:paraId="2DD9C1BB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- один из элементов системы был повреждён; </w:t>
      </w:r>
    </w:p>
    <w:p w14:paraId="15E9E95F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- внутрь корпуса попали какие-либо предметы или жидкости; </w:t>
      </w:r>
    </w:p>
    <w:p w14:paraId="49AAA21A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- РС подверглась сильному удару. </w:t>
      </w:r>
    </w:p>
    <w:p w14:paraId="321988F3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8. Когда РС не используется в течение длительного времени, отключите питание и отсоедините сетевой шнур. </w:t>
      </w:r>
    </w:p>
    <w:p w14:paraId="18A7B363" w14:textId="77777777" w:rsidR="00CD6051" w:rsidRPr="005D3D2D" w:rsidRDefault="00CD6051" w:rsidP="00CD6051">
      <w:pPr>
        <w:pStyle w:val="ab"/>
        <w:rPr>
          <w:rFonts w:cstheme="minorHAnsi"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9. Если РС начинает источать подозрительные запахи или дым, немедленно выключите питание и выньте из розетки сетевой шнур. </w:t>
      </w:r>
    </w:p>
    <w:p w14:paraId="7499A006" w14:textId="5940E03F" w:rsidR="00CD6051" w:rsidRPr="005D3D2D" w:rsidRDefault="00CD6051" w:rsidP="00821B36">
      <w:pPr>
        <w:pStyle w:val="ab"/>
        <w:rPr>
          <w:rFonts w:cstheme="minorHAnsi"/>
          <w:noProof/>
          <w:color w:val="000000" w:themeColor="text1"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10. Не подключайте РС к неизвестному вам оборудованию и не используйте с неизвестными аксессуарами. </w:t>
      </w:r>
    </w:p>
    <w:p w14:paraId="5E11EB4B" w14:textId="77777777" w:rsidR="00A66FD8" w:rsidRPr="005D3D2D" w:rsidRDefault="00CD6051" w:rsidP="002E1949">
      <w:pPr>
        <w:pStyle w:val="ab"/>
        <w:rPr>
          <w:rFonts w:cstheme="minorHAnsi"/>
          <w:noProof/>
          <w:sz w:val="20"/>
          <w:szCs w:val="20"/>
        </w:rPr>
      </w:pPr>
      <w:r w:rsidRPr="005D3D2D">
        <w:rPr>
          <w:rFonts w:cstheme="minorHAnsi"/>
          <w:color w:val="000000" w:themeColor="text1"/>
          <w:sz w:val="20"/>
          <w:szCs w:val="20"/>
        </w:rPr>
        <w:t xml:space="preserve">11. </w:t>
      </w:r>
      <w:r w:rsidRPr="005D3D2D">
        <w:rPr>
          <w:rFonts w:cstheme="minorHAnsi"/>
          <w:color w:val="FF0000"/>
          <w:sz w:val="20"/>
          <w:szCs w:val="20"/>
        </w:rPr>
        <w:t>Внимание!</w:t>
      </w:r>
      <w:r w:rsidRPr="005D3D2D">
        <w:rPr>
          <w:rFonts w:cstheme="minorHAnsi"/>
          <w:color w:val="000000" w:themeColor="text1"/>
          <w:sz w:val="20"/>
          <w:szCs w:val="20"/>
        </w:rPr>
        <w:t xml:space="preserve"> Высокий уровень громкости может привести к перманентному ухудшению слуха. </w:t>
      </w:r>
    </w:p>
    <w:p w14:paraId="7551930E" w14:textId="77777777" w:rsidR="00A66FD8" w:rsidRPr="005D3D2D" w:rsidRDefault="00A66FD8" w:rsidP="002E1949">
      <w:pPr>
        <w:pStyle w:val="ab"/>
        <w:rPr>
          <w:rFonts w:cstheme="minorHAnsi"/>
          <w:noProof/>
          <w:sz w:val="28"/>
          <w:szCs w:val="28"/>
        </w:rPr>
      </w:pPr>
    </w:p>
    <w:p w14:paraId="01209ADB" w14:textId="484F9843" w:rsidR="00A66FD8" w:rsidRPr="005D3D2D" w:rsidRDefault="00D61DF2" w:rsidP="00A66FD8">
      <w:pPr>
        <w:pStyle w:val="ab"/>
        <w:jc w:val="center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30911057" wp14:editId="766E4843">
            <wp:extent cx="1828800" cy="1828800"/>
            <wp:effectExtent l="0" t="0" r="0" b="0"/>
            <wp:docPr id="6" name="Рисунок 6" descr="Изображение выглядит как человек, ух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ухо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49F4" w14:textId="77777777" w:rsidR="00A66FD8" w:rsidRPr="005D3D2D" w:rsidRDefault="00A66FD8" w:rsidP="002E1949">
      <w:pPr>
        <w:pStyle w:val="ab"/>
        <w:rPr>
          <w:rFonts w:cstheme="minorHAnsi"/>
          <w:noProof/>
          <w:sz w:val="28"/>
          <w:szCs w:val="28"/>
        </w:rPr>
      </w:pPr>
    </w:p>
    <w:p w14:paraId="08573D18" w14:textId="77777777" w:rsidR="00A66FD8" w:rsidRPr="005D3D2D" w:rsidRDefault="00A66FD8" w:rsidP="002E1949">
      <w:pPr>
        <w:pStyle w:val="ab"/>
        <w:rPr>
          <w:rFonts w:cstheme="minorHAnsi"/>
          <w:noProof/>
          <w:sz w:val="28"/>
          <w:szCs w:val="28"/>
        </w:rPr>
      </w:pPr>
    </w:p>
    <w:p w14:paraId="416D4CCE" w14:textId="74989420" w:rsidR="00223D4C" w:rsidRDefault="00223D4C" w:rsidP="005D3D2D">
      <w:pPr>
        <w:pStyle w:val="ab"/>
        <w:rPr>
          <w:rFonts w:cstheme="minorHAnsi"/>
          <w:color w:val="000000" w:themeColor="text1"/>
          <w:sz w:val="28"/>
          <w:szCs w:val="28"/>
        </w:rPr>
      </w:pPr>
    </w:p>
    <w:p w14:paraId="1C779287" w14:textId="323D051C" w:rsidR="00D17E9E" w:rsidRPr="00D17E9E" w:rsidRDefault="00D17E9E" w:rsidP="00D17E9E"/>
    <w:p w14:paraId="69F9C242" w14:textId="2D9E5BEF" w:rsidR="00D17E9E" w:rsidRPr="00D17E9E" w:rsidRDefault="00D17E9E" w:rsidP="00D17E9E"/>
    <w:p w14:paraId="2F39A044" w14:textId="50C60C45" w:rsidR="00D17E9E" w:rsidRPr="00D17E9E" w:rsidRDefault="00D17E9E" w:rsidP="00D17E9E"/>
    <w:p w14:paraId="58D19C6A" w14:textId="7C6A772E" w:rsidR="00D17E9E" w:rsidRPr="00D17E9E" w:rsidRDefault="00D17E9E" w:rsidP="00D17E9E"/>
    <w:p w14:paraId="1B6B1666" w14:textId="7647161A" w:rsidR="00D17E9E" w:rsidRPr="00D17E9E" w:rsidRDefault="00D17E9E" w:rsidP="00D17E9E"/>
    <w:p w14:paraId="680DE71A" w14:textId="77777777" w:rsidR="00D17E9E" w:rsidRPr="00D17E9E" w:rsidRDefault="00D17E9E" w:rsidP="00D17E9E"/>
    <w:p w14:paraId="351B6A9E" w14:textId="7C893ED7" w:rsidR="00D17E9E" w:rsidRPr="00D17E9E" w:rsidRDefault="00D17E9E" w:rsidP="00D17E9E">
      <w:pPr>
        <w:jc w:val="center"/>
        <w:rPr>
          <w:color w:val="FF0000"/>
          <w:lang w:val="en-US"/>
        </w:rPr>
      </w:pPr>
    </w:p>
    <w:sectPr w:rsidR="00D17E9E" w:rsidRPr="00D17E9E" w:rsidSect="0097679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0C02A" w14:textId="77777777" w:rsidR="00F05E76" w:rsidRDefault="00F05E76" w:rsidP="00EE471D">
      <w:pPr>
        <w:spacing w:after="0" w:line="240" w:lineRule="auto"/>
      </w:pPr>
      <w:r>
        <w:separator/>
      </w:r>
    </w:p>
  </w:endnote>
  <w:endnote w:type="continuationSeparator" w:id="0">
    <w:p w14:paraId="6CA4636F" w14:textId="77777777" w:rsidR="00F05E76" w:rsidRDefault="00F05E76" w:rsidP="00EE4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47C0E" w14:textId="77777777" w:rsidR="00F05E76" w:rsidRDefault="00F05E76" w:rsidP="00EE471D">
      <w:pPr>
        <w:spacing w:after="0" w:line="240" w:lineRule="auto"/>
      </w:pPr>
      <w:r>
        <w:separator/>
      </w:r>
    </w:p>
  </w:footnote>
  <w:footnote w:type="continuationSeparator" w:id="0">
    <w:p w14:paraId="53D8ED8F" w14:textId="77777777" w:rsidR="00F05E76" w:rsidRDefault="00F05E76" w:rsidP="00EE4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0541E"/>
    <w:multiLevelType w:val="hybridMultilevel"/>
    <w:tmpl w:val="7B8E8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967A9"/>
    <w:multiLevelType w:val="hybridMultilevel"/>
    <w:tmpl w:val="36B8C156"/>
    <w:lvl w:ilvl="0" w:tplc="83C81A88">
      <w:start w:val="1"/>
      <w:numFmt w:val="decimal"/>
      <w:lvlText w:val="%1.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DCC0F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8636E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EFA0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B07DE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567FA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A6D8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10C6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C6E47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A4762E"/>
    <w:multiLevelType w:val="hybridMultilevel"/>
    <w:tmpl w:val="FFC029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056BBA"/>
    <w:multiLevelType w:val="hybridMultilevel"/>
    <w:tmpl w:val="83666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A90009"/>
    <w:multiLevelType w:val="multilevel"/>
    <w:tmpl w:val="1C64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FB730C"/>
    <w:multiLevelType w:val="hybridMultilevel"/>
    <w:tmpl w:val="B366D7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3642FD"/>
    <w:multiLevelType w:val="hybridMultilevel"/>
    <w:tmpl w:val="59B88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D2E74"/>
    <w:multiLevelType w:val="hybridMultilevel"/>
    <w:tmpl w:val="A1D29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163AD"/>
    <w:multiLevelType w:val="hybridMultilevel"/>
    <w:tmpl w:val="57BC5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F5FCE"/>
    <w:multiLevelType w:val="hybridMultilevel"/>
    <w:tmpl w:val="7526C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D28B3"/>
    <w:multiLevelType w:val="hybridMultilevel"/>
    <w:tmpl w:val="3EF6E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016E8"/>
    <w:multiLevelType w:val="hybridMultilevel"/>
    <w:tmpl w:val="E75C5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1B73A8"/>
    <w:multiLevelType w:val="hybridMultilevel"/>
    <w:tmpl w:val="8C446F82"/>
    <w:lvl w:ilvl="0" w:tplc="535C5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36EE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EAAE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567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3ED3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B872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40B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694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8AF9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A27E9B"/>
    <w:multiLevelType w:val="hybridMultilevel"/>
    <w:tmpl w:val="888008E0"/>
    <w:lvl w:ilvl="0" w:tplc="0419000F">
      <w:start w:val="1"/>
      <w:numFmt w:val="decimal"/>
      <w:lvlText w:val="%1."/>
      <w:lvlJc w:val="left"/>
      <w:pPr>
        <w:ind w:left="3765" w:hanging="360"/>
      </w:pPr>
    </w:lvl>
    <w:lvl w:ilvl="1" w:tplc="04190019" w:tentative="1">
      <w:start w:val="1"/>
      <w:numFmt w:val="lowerLetter"/>
      <w:lvlText w:val="%2."/>
      <w:lvlJc w:val="left"/>
      <w:pPr>
        <w:ind w:left="4485" w:hanging="360"/>
      </w:pPr>
    </w:lvl>
    <w:lvl w:ilvl="2" w:tplc="0419001B" w:tentative="1">
      <w:start w:val="1"/>
      <w:numFmt w:val="lowerRoman"/>
      <w:lvlText w:val="%3."/>
      <w:lvlJc w:val="right"/>
      <w:pPr>
        <w:ind w:left="5205" w:hanging="180"/>
      </w:pPr>
    </w:lvl>
    <w:lvl w:ilvl="3" w:tplc="0419000F" w:tentative="1">
      <w:start w:val="1"/>
      <w:numFmt w:val="decimal"/>
      <w:lvlText w:val="%4."/>
      <w:lvlJc w:val="left"/>
      <w:pPr>
        <w:ind w:left="5925" w:hanging="360"/>
      </w:pPr>
    </w:lvl>
    <w:lvl w:ilvl="4" w:tplc="04190019" w:tentative="1">
      <w:start w:val="1"/>
      <w:numFmt w:val="lowerLetter"/>
      <w:lvlText w:val="%5."/>
      <w:lvlJc w:val="left"/>
      <w:pPr>
        <w:ind w:left="6645" w:hanging="360"/>
      </w:pPr>
    </w:lvl>
    <w:lvl w:ilvl="5" w:tplc="0419001B" w:tentative="1">
      <w:start w:val="1"/>
      <w:numFmt w:val="lowerRoman"/>
      <w:lvlText w:val="%6."/>
      <w:lvlJc w:val="right"/>
      <w:pPr>
        <w:ind w:left="7365" w:hanging="180"/>
      </w:pPr>
    </w:lvl>
    <w:lvl w:ilvl="6" w:tplc="0419000F" w:tentative="1">
      <w:start w:val="1"/>
      <w:numFmt w:val="decimal"/>
      <w:lvlText w:val="%7."/>
      <w:lvlJc w:val="left"/>
      <w:pPr>
        <w:ind w:left="8085" w:hanging="360"/>
      </w:pPr>
    </w:lvl>
    <w:lvl w:ilvl="7" w:tplc="04190019" w:tentative="1">
      <w:start w:val="1"/>
      <w:numFmt w:val="lowerLetter"/>
      <w:lvlText w:val="%8."/>
      <w:lvlJc w:val="left"/>
      <w:pPr>
        <w:ind w:left="8805" w:hanging="360"/>
      </w:pPr>
    </w:lvl>
    <w:lvl w:ilvl="8" w:tplc="0419001B" w:tentative="1">
      <w:start w:val="1"/>
      <w:numFmt w:val="lowerRoman"/>
      <w:lvlText w:val="%9."/>
      <w:lvlJc w:val="right"/>
      <w:pPr>
        <w:ind w:left="9525" w:hanging="180"/>
      </w:pPr>
    </w:lvl>
  </w:abstractNum>
  <w:abstractNum w:abstractNumId="14" w15:restartNumberingAfterBreak="0">
    <w:nsid w:val="5AC75336"/>
    <w:multiLevelType w:val="hybridMultilevel"/>
    <w:tmpl w:val="2708E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746726"/>
    <w:multiLevelType w:val="hybridMultilevel"/>
    <w:tmpl w:val="ADD43D10"/>
    <w:lvl w:ilvl="0" w:tplc="E0C6CD58">
      <w:start w:val="1"/>
      <w:numFmt w:val="decimal"/>
      <w:lvlText w:val="%1."/>
      <w:lvlJc w:val="left"/>
      <w:pPr>
        <w:ind w:left="720" w:hanging="360"/>
      </w:pPr>
    </w:lvl>
    <w:lvl w:ilvl="1" w:tplc="1EB6B732">
      <w:start w:val="1"/>
      <w:numFmt w:val="lowerLetter"/>
      <w:lvlText w:val="%2."/>
      <w:lvlJc w:val="left"/>
      <w:pPr>
        <w:ind w:left="1440" w:hanging="360"/>
      </w:pPr>
    </w:lvl>
    <w:lvl w:ilvl="2" w:tplc="684A7904">
      <w:start w:val="1"/>
      <w:numFmt w:val="lowerRoman"/>
      <w:lvlText w:val="%3."/>
      <w:lvlJc w:val="right"/>
      <w:pPr>
        <w:ind w:left="2160" w:hanging="180"/>
      </w:pPr>
    </w:lvl>
    <w:lvl w:ilvl="3" w:tplc="16DA0514">
      <w:start w:val="1"/>
      <w:numFmt w:val="decimal"/>
      <w:lvlText w:val="%4."/>
      <w:lvlJc w:val="left"/>
      <w:pPr>
        <w:ind w:left="2880" w:hanging="360"/>
      </w:pPr>
    </w:lvl>
    <w:lvl w:ilvl="4" w:tplc="3690A134">
      <w:start w:val="1"/>
      <w:numFmt w:val="lowerLetter"/>
      <w:lvlText w:val="%5."/>
      <w:lvlJc w:val="left"/>
      <w:pPr>
        <w:ind w:left="3600" w:hanging="360"/>
      </w:pPr>
    </w:lvl>
    <w:lvl w:ilvl="5" w:tplc="C4941C92">
      <w:start w:val="1"/>
      <w:numFmt w:val="lowerRoman"/>
      <w:lvlText w:val="%6."/>
      <w:lvlJc w:val="right"/>
      <w:pPr>
        <w:ind w:left="4320" w:hanging="180"/>
      </w:pPr>
    </w:lvl>
    <w:lvl w:ilvl="6" w:tplc="87067A14">
      <w:start w:val="1"/>
      <w:numFmt w:val="decimal"/>
      <w:lvlText w:val="%7."/>
      <w:lvlJc w:val="left"/>
      <w:pPr>
        <w:ind w:left="5040" w:hanging="360"/>
      </w:pPr>
    </w:lvl>
    <w:lvl w:ilvl="7" w:tplc="D0642BAA">
      <w:start w:val="1"/>
      <w:numFmt w:val="lowerLetter"/>
      <w:lvlText w:val="%8."/>
      <w:lvlJc w:val="left"/>
      <w:pPr>
        <w:ind w:left="5760" w:hanging="360"/>
      </w:pPr>
    </w:lvl>
    <w:lvl w:ilvl="8" w:tplc="74A095E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7200E3"/>
    <w:multiLevelType w:val="hybridMultilevel"/>
    <w:tmpl w:val="6EAAE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D1250C"/>
    <w:multiLevelType w:val="hybridMultilevel"/>
    <w:tmpl w:val="BB82F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231E6"/>
    <w:multiLevelType w:val="hybridMultilevel"/>
    <w:tmpl w:val="0AB8A5B0"/>
    <w:lvl w:ilvl="0" w:tplc="FDAEB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D608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04B2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68E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0A63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AE7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60B3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0253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BE7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26CFA"/>
    <w:multiLevelType w:val="hybridMultilevel"/>
    <w:tmpl w:val="AA06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05D42"/>
    <w:multiLevelType w:val="hybridMultilevel"/>
    <w:tmpl w:val="F476F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E5695"/>
    <w:multiLevelType w:val="hybridMultilevel"/>
    <w:tmpl w:val="83666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E759C"/>
    <w:multiLevelType w:val="hybridMultilevel"/>
    <w:tmpl w:val="595A6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30721"/>
    <w:multiLevelType w:val="hybridMultilevel"/>
    <w:tmpl w:val="76B0AF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9544C0"/>
    <w:multiLevelType w:val="hybridMultilevel"/>
    <w:tmpl w:val="897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2334E"/>
    <w:multiLevelType w:val="hybridMultilevel"/>
    <w:tmpl w:val="0BD082FC"/>
    <w:lvl w:ilvl="0" w:tplc="8ED2AEFA">
      <w:start w:val="1"/>
      <w:numFmt w:val="decimal"/>
      <w:lvlText w:val="%1."/>
      <w:lvlJc w:val="left"/>
      <w:pPr>
        <w:ind w:left="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74A881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B8AC1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6CE2E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16A47D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12408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CAEC72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F7815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5BEABA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ACA732A"/>
    <w:multiLevelType w:val="hybridMultilevel"/>
    <w:tmpl w:val="AB3CA8FC"/>
    <w:lvl w:ilvl="0" w:tplc="94B8DD5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3" w:hanging="360"/>
      </w:pPr>
    </w:lvl>
    <w:lvl w:ilvl="2" w:tplc="0419001B" w:tentative="1">
      <w:start w:val="1"/>
      <w:numFmt w:val="lowerRoman"/>
      <w:lvlText w:val="%3."/>
      <w:lvlJc w:val="right"/>
      <w:pPr>
        <w:ind w:left="1723" w:hanging="180"/>
      </w:pPr>
    </w:lvl>
    <w:lvl w:ilvl="3" w:tplc="0419000F" w:tentative="1">
      <w:start w:val="1"/>
      <w:numFmt w:val="decimal"/>
      <w:lvlText w:val="%4."/>
      <w:lvlJc w:val="left"/>
      <w:pPr>
        <w:ind w:left="2443" w:hanging="360"/>
      </w:pPr>
    </w:lvl>
    <w:lvl w:ilvl="4" w:tplc="04190019" w:tentative="1">
      <w:start w:val="1"/>
      <w:numFmt w:val="lowerLetter"/>
      <w:lvlText w:val="%5."/>
      <w:lvlJc w:val="left"/>
      <w:pPr>
        <w:ind w:left="3163" w:hanging="360"/>
      </w:pPr>
    </w:lvl>
    <w:lvl w:ilvl="5" w:tplc="0419001B" w:tentative="1">
      <w:start w:val="1"/>
      <w:numFmt w:val="lowerRoman"/>
      <w:lvlText w:val="%6."/>
      <w:lvlJc w:val="right"/>
      <w:pPr>
        <w:ind w:left="3883" w:hanging="180"/>
      </w:pPr>
    </w:lvl>
    <w:lvl w:ilvl="6" w:tplc="0419000F" w:tentative="1">
      <w:start w:val="1"/>
      <w:numFmt w:val="decimal"/>
      <w:lvlText w:val="%7."/>
      <w:lvlJc w:val="left"/>
      <w:pPr>
        <w:ind w:left="4603" w:hanging="360"/>
      </w:pPr>
    </w:lvl>
    <w:lvl w:ilvl="7" w:tplc="04190019" w:tentative="1">
      <w:start w:val="1"/>
      <w:numFmt w:val="lowerLetter"/>
      <w:lvlText w:val="%8."/>
      <w:lvlJc w:val="left"/>
      <w:pPr>
        <w:ind w:left="5323" w:hanging="360"/>
      </w:pPr>
    </w:lvl>
    <w:lvl w:ilvl="8" w:tplc="0419001B" w:tentative="1">
      <w:start w:val="1"/>
      <w:numFmt w:val="lowerRoman"/>
      <w:lvlText w:val="%9."/>
      <w:lvlJc w:val="right"/>
      <w:pPr>
        <w:ind w:left="6043" w:hanging="180"/>
      </w:pPr>
    </w:lvl>
  </w:abstractNum>
  <w:num w:numId="1">
    <w:abstractNumId w:val="12"/>
  </w:num>
  <w:num w:numId="2">
    <w:abstractNumId w:val="18"/>
  </w:num>
  <w:num w:numId="3">
    <w:abstractNumId w:val="15"/>
  </w:num>
  <w:num w:numId="4">
    <w:abstractNumId w:val="20"/>
  </w:num>
  <w:num w:numId="5">
    <w:abstractNumId w:val="24"/>
  </w:num>
  <w:num w:numId="6">
    <w:abstractNumId w:val="7"/>
  </w:num>
  <w:num w:numId="7">
    <w:abstractNumId w:val="6"/>
  </w:num>
  <w:num w:numId="8">
    <w:abstractNumId w:val="10"/>
  </w:num>
  <w:num w:numId="9">
    <w:abstractNumId w:val="0"/>
  </w:num>
  <w:num w:numId="10">
    <w:abstractNumId w:val="8"/>
  </w:num>
  <w:num w:numId="11">
    <w:abstractNumId w:val="21"/>
  </w:num>
  <w:num w:numId="12">
    <w:abstractNumId w:val="5"/>
  </w:num>
  <w:num w:numId="13">
    <w:abstractNumId w:val="26"/>
  </w:num>
  <w:num w:numId="14">
    <w:abstractNumId w:val="13"/>
  </w:num>
  <w:num w:numId="15">
    <w:abstractNumId w:val="2"/>
  </w:num>
  <w:num w:numId="16">
    <w:abstractNumId w:val="23"/>
  </w:num>
  <w:num w:numId="17">
    <w:abstractNumId w:val="3"/>
  </w:num>
  <w:num w:numId="18">
    <w:abstractNumId w:val="11"/>
  </w:num>
  <w:num w:numId="19">
    <w:abstractNumId w:val="25"/>
  </w:num>
  <w:num w:numId="20">
    <w:abstractNumId w:val="4"/>
  </w:num>
  <w:num w:numId="21">
    <w:abstractNumId w:val="16"/>
  </w:num>
  <w:num w:numId="22">
    <w:abstractNumId w:val="17"/>
  </w:num>
  <w:num w:numId="23">
    <w:abstractNumId w:val="14"/>
  </w:num>
  <w:num w:numId="24">
    <w:abstractNumId w:val="19"/>
  </w:num>
  <w:num w:numId="25">
    <w:abstractNumId w:val="22"/>
  </w:num>
  <w:num w:numId="26">
    <w:abstractNumId w:val="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B3B"/>
    <w:rsid w:val="0002342D"/>
    <w:rsid w:val="00041465"/>
    <w:rsid w:val="00061F1D"/>
    <w:rsid w:val="0007330C"/>
    <w:rsid w:val="000845C1"/>
    <w:rsid w:val="00095041"/>
    <w:rsid w:val="000A2785"/>
    <w:rsid w:val="000C263D"/>
    <w:rsid w:val="000C5DFE"/>
    <w:rsid w:val="000D277F"/>
    <w:rsid w:val="000F31EA"/>
    <w:rsid w:val="000F48B5"/>
    <w:rsid w:val="00105854"/>
    <w:rsid w:val="00114490"/>
    <w:rsid w:val="001770EF"/>
    <w:rsid w:val="00180DD1"/>
    <w:rsid w:val="00186A4C"/>
    <w:rsid w:val="001B43F1"/>
    <w:rsid w:val="001C257D"/>
    <w:rsid w:val="001D6EB3"/>
    <w:rsid w:val="001E03C2"/>
    <w:rsid w:val="001E6DC0"/>
    <w:rsid w:val="001F7897"/>
    <w:rsid w:val="00217E6D"/>
    <w:rsid w:val="00223D4C"/>
    <w:rsid w:val="00276F52"/>
    <w:rsid w:val="002B16D0"/>
    <w:rsid w:val="002C752C"/>
    <w:rsid w:val="002E1949"/>
    <w:rsid w:val="002E3621"/>
    <w:rsid w:val="002E4285"/>
    <w:rsid w:val="00312EFD"/>
    <w:rsid w:val="00320A21"/>
    <w:rsid w:val="00335B88"/>
    <w:rsid w:val="003421B9"/>
    <w:rsid w:val="003964CE"/>
    <w:rsid w:val="003A5601"/>
    <w:rsid w:val="003B0C85"/>
    <w:rsid w:val="003B5EF6"/>
    <w:rsid w:val="003C51E6"/>
    <w:rsid w:val="003D56A0"/>
    <w:rsid w:val="0043651F"/>
    <w:rsid w:val="0044129F"/>
    <w:rsid w:val="0045052D"/>
    <w:rsid w:val="00452EC7"/>
    <w:rsid w:val="004721C2"/>
    <w:rsid w:val="0047328F"/>
    <w:rsid w:val="0047401B"/>
    <w:rsid w:val="00483020"/>
    <w:rsid w:val="004B0630"/>
    <w:rsid w:val="004B0C3E"/>
    <w:rsid w:val="004C058A"/>
    <w:rsid w:val="004C604C"/>
    <w:rsid w:val="0051562F"/>
    <w:rsid w:val="00551FB6"/>
    <w:rsid w:val="00553207"/>
    <w:rsid w:val="005749AD"/>
    <w:rsid w:val="0057539A"/>
    <w:rsid w:val="00585B94"/>
    <w:rsid w:val="00587720"/>
    <w:rsid w:val="005B0A97"/>
    <w:rsid w:val="005B14F9"/>
    <w:rsid w:val="005B1BCD"/>
    <w:rsid w:val="005D3D2D"/>
    <w:rsid w:val="005D606C"/>
    <w:rsid w:val="005E4E17"/>
    <w:rsid w:val="005F13C9"/>
    <w:rsid w:val="006320EE"/>
    <w:rsid w:val="006341CC"/>
    <w:rsid w:val="006957D2"/>
    <w:rsid w:val="006D0661"/>
    <w:rsid w:val="006E4B25"/>
    <w:rsid w:val="006F09DC"/>
    <w:rsid w:val="006F32D8"/>
    <w:rsid w:val="006F52B9"/>
    <w:rsid w:val="00742389"/>
    <w:rsid w:val="0074290D"/>
    <w:rsid w:val="007500E0"/>
    <w:rsid w:val="007B2042"/>
    <w:rsid w:val="007C5A16"/>
    <w:rsid w:val="007C7CFC"/>
    <w:rsid w:val="007D6FE9"/>
    <w:rsid w:val="007F5C5E"/>
    <w:rsid w:val="007F65B1"/>
    <w:rsid w:val="00803E3C"/>
    <w:rsid w:val="00820401"/>
    <w:rsid w:val="00821B36"/>
    <w:rsid w:val="0084285A"/>
    <w:rsid w:val="00872728"/>
    <w:rsid w:val="00872829"/>
    <w:rsid w:val="008B4A80"/>
    <w:rsid w:val="008C13CB"/>
    <w:rsid w:val="008C2ABA"/>
    <w:rsid w:val="008D4F69"/>
    <w:rsid w:val="008D6BE5"/>
    <w:rsid w:val="008E78AF"/>
    <w:rsid w:val="00952E3D"/>
    <w:rsid w:val="00954688"/>
    <w:rsid w:val="00976793"/>
    <w:rsid w:val="00981FBC"/>
    <w:rsid w:val="009A5055"/>
    <w:rsid w:val="009C4A6F"/>
    <w:rsid w:val="009F57E5"/>
    <w:rsid w:val="009F761F"/>
    <w:rsid w:val="00A22250"/>
    <w:rsid w:val="00A32FC6"/>
    <w:rsid w:val="00A4580E"/>
    <w:rsid w:val="00A54114"/>
    <w:rsid w:val="00A54A54"/>
    <w:rsid w:val="00A66FD8"/>
    <w:rsid w:val="00A91538"/>
    <w:rsid w:val="00AF2822"/>
    <w:rsid w:val="00B309F8"/>
    <w:rsid w:val="00B3101E"/>
    <w:rsid w:val="00B3328A"/>
    <w:rsid w:val="00B70D1C"/>
    <w:rsid w:val="00BB77A1"/>
    <w:rsid w:val="00BC6BEA"/>
    <w:rsid w:val="00C33241"/>
    <w:rsid w:val="00C332BC"/>
    <w:rsid w:val="00C35E1F"/>
    <w:rsid w:val="00C55764"/>
    <w:rsid w:val="00C71EF9"/>
    <w:rsid w:val="00C764E7"/>
    <w:rsid w:val="00C932CF"/>
    <w:rsid w:val="00C94A79"/>
    <w:rsid w:val="00CA769F"/>
    <w:rsid w:val="00CD15AB"/>
    <w:rsid w:val="00CD6051"/>
    <w:rsid w:val="00D17E9E"/>
    <w:rsid w:val="00D2052C"/>
    <w:rsid w:val="00D20B63"/>
    <w:rsid w:val="00D35354"/>
    <w:rsid w:val="00D61DF2"/>
    <w:rsid w:val="00D83E7C"/>
    <w:rsid w:val="00D870ED"/>
    <w:rsid w:val="00D967C9"/>
    <w:rsid w:val="00DB6778"/>
    <w:rsid w:val="00DC7B3E"/>
    <w:rsid w:val="00DF6530"/>
    <w:rsid w:val="00E03798"/>
    <w:rsid w:val="00E10821"/>
    <w:rsid w:val="00E13DF6"/>
    <w:rsid w:val="00E5037C"/>
    <w:rsid w:val="00E53E1F"/>
    <w:rsid w:val="00E7731F"/>
    <w:rsid w:val="00EA303C"/>
    <w:rsid w:val="00EB7FF2"/>
    <w:rsid w:val="00EE471D"/>
    <w:rsid w:val="00F05AE2"/>
    <w:rsid w:val="00F05E76"/>
    <w:rsid w:val="00F65B54"/>
    <w:rsid w:val="00F7316E"/>
    <w:rsid w:val="00F814D0"/>
    <w:rsid w:val="00F9238B"/>
    <w:rsid w:val="00FD0A40"/>
    <w:rsid w:val="00FD11BF"/>
    <w:rsid w:val="00FD62EA"/>
    <w:rsid w:val="00FE3ACA"/>
    <w:rsid w:val="00FE3B3B"/>
    <w:rsid w:val="00FF26B9"/>
    <w:rsid w:val="142EE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E9120"/>
  <w15:chartTrackingRefBased/>
  <w15:docId w15:val="{5EC1912D-1DF0-4AEA-8E60-BCF00E8D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B3B"/>
    <w:pPr>
      <w:ind w:left="720"/>
      <w:contextualSpacing/>
    </w:pPr>
  </w:style>
  <w:style w:type="character" w:styleId="a4">
    <w:name w:val="Strong"/>
    <w:basedOn w:val="a0"/>
    <w:uiPriority w:val="22"/>
    <w:qFormat/>
    <w:rsid w:val="00BB77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0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0661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E4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471D"/>
  </w:style>
  <w:style w:type="paragraph" w:styleId="a9">
    <w:name w:val="footer"/>
    <w:basedOn w:val="a"/>
    <w:link w:val="aa"/>
    <w:uiPriority w:val="99"/>
    <w:unhideWhenUsed/>
    <w:rsid w:val="00EE4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471D"/>
  </w:style>
  <w:style w:type="paragraph" w:styleId="ab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Мирошниченко</dc:creator>
  <cp:keywords/>
  <dc:description/>
  <cp:lastModifiedBy>Иван Мирошниченко</cp:lastModifiedBy>
  <cp:revision>2</cp:revision>
  <cp:lastPrinted>2019-03-15T13:45:00Z</cp:lastPrinted>
  <dcterms:created xsi:type="dcterms:W3CDTF">2021-05-07T19:39:00Z</dcterms:created>
  <dcterms:modified xsi:type="dcterms:W3CDTF">2021-05-07T19:39:00Z</dcterms:modified>
</cp:coreProperties>
</file>